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EF6" w:rsidRPr="00502F3D" w:rsidRDefault="00E644BE" w:rsidP="002E7133">
      <w:pPr>
        <w:pStyle w:val="Header"/>
        <w:keepLines/>
        <w:tabs>
          <w:tab w:val="right" w:pos="10440"/>
          <w:tab w:val="right" w:pos="13323"/>
        </w:tabs>
        <w:jc w:val="both"/>
        <w:rPr>
          <w:rFonts w:asciiTheme="minorHAnsi" w:eastAsiaTheme="minorEastAsia" w:hAnsiTheme="minorHAnsi" w:cs="Arial"/>
          <w:bCs/>
          <w:noProof w:val="0"/>
          <w:sz w:val="22"/>
          <w:szCs w:val="22"/>
          <w:lang w:eastAsia="zh-CN"/>
        </w:rPr>
      </w:pPr>
      <w:bookmarkStart w:id="0" w:name="Title"/>
      <w:bookmarkStart w:id="1" w:name="DocumentFor"/>
      <w:bookmarkStart w:id="2" w:name="_GoBack"/>
      <w:bookmarkEnd w:id="0"/>
      <w:bookmarkEnd w:id="1"/>
      <w:bookmarkEnd w:id="2"/>
      <w:proofErr w:type="spellStart"/>
      <w:r>
        <w:rPr>
          <w:rFonts w:asciiTheme="minorHAnsi" w:eastAsiaTheme="minorEastAsia" w:hAnsiTheme="minorHAnsi" w:cs="Arial"/>
          <w:bCs/>
          <w:noProof w:val="0"/>
          <w:sz w:val="22"/>
          <w:szCs w:val="22"/>
          <w:lang w:eastAsia="zh-CN"/>
        </w:rPr>
        <w:t>3GPP</w:t>
      </w:r>
      <w:proofErr w:type="spellEnd"/>
      <w:r>
        <w:rPr>
          <w:rFonts w:asciiTheme="minorHAnsi" w:eastAsiaTheme="minorEastAsia" w:hAnsiTheme="minorHAnsi" w:cs="Arial"/>
          <w:bCs/>
          <w:noProof w:val="0"/>
          <w:sz w:val="22"/>
          <w:szCs w:val="22"/>
          <w:lang w:eastAsia="zh-CN"/>
        </w:rPr>
        <w:t xml:space="preserve"> </w:t>
      </w:r>
      <w:proofErr w:type="spellStart"/>
      <w:r>
        <w:rPr>
          <w:rFonts w:asciiTheme="minorHAnsi" w:eastAsiaTheme="minorEastAsia" w:hAnsiTheme="minorHAnsi" w:cs="Arial"/>
          <w:bCs/>
          <w:noProof w:val="0"/>
          <w:sz w:val="22"/>
          <w:szCs w:val="22"/>
          <w:lang w:eastAsia="zh-CN"/>
        </w:rPr>
        <w:t>TSG</w:t>
      </w:r>
      <w:proofErr w:type="spellEnd"/>
      <w:r>
        <w:rPr>
          <w:rFonts w:asciiTheme="minorHAnsi" w:eastAsiaTheme="minorEastAsia" w:hAnsiTheme="minorHAnsi" w:cs="Arial"/>
          <w:bCs/>
          <w:noProof w:val="0"/>
          <w:sz w:val="22"/>
          <w:szCs w:val="22"/>
          <w:lang w:eastAsia="zh-CN"/>
        </w:rPr>
        <w:t xml:space="preserve">-RAN </w:t>
      </w:r>
      <w:proofErr w:type="spellStart"/>
      <w:r>
        <w:rPr>
          <w:rFonts w:asciiTheme="minorHAnsi" w:eastAsiaTheme="minorEastAsia" w:hAnsiTheme="minorHAnsi" w:cs="Arial"/>
          <w:bCs/>
          <w:noProof w:val="0"/>
          <w:sz w:val="22"/>
          <w:szCs w:val="22"/>
          <w:lang w:eastAsia="zh-CN"/>
        </w:rPr>
        <w:t>WG4</w:t>
      </w:r>
      <w:proofErr w:type="spellEnd"/>
      <w:r>
        <w:rPr>
          <w:rFonts w:asciiTheme="minorHAnsi" w:eastAsiaTheme="minorEastAsia" w:hAnsiTheme="minorHAnsi" w:cs="Arial"/>
          <w:bCs/>
          <w:noProof w:val="0"/>
          <w:sz w:val="22"/>
          <w:szCs w:val="22"/>
          <w:lang w:eastAsia="zh-CN"/>
        </w:rPr>
        <w:t xml:space="preserve"> Meeting #94-e                                                </w:t>
      </w:r>
      <w:proofErr w:type="spellStart"/>
      <w:r>
        <w:rPr>
          <w:rFonts w:asciiTheme="minorHAnsi" w:eastAsiaTheme="minorEastAsia" w:hAnsiTheme="minorHAnsi" w:cs="Arial"/>
          <w:bCs/>
          <w:noProof w:val="0"/>
          <w:sz w:val="22"/>
          <w:szCs w:val="22"/>
          <w:lang w:eastAsia="zh-CN"/>
        </w:rPr>
        <w:t>R4</w:t>
      </w:r>
      <w:proofErr w:type="spellEnd"/>
      <w:r>
        <w:rPr>
          <w:rFonts w:asciiTheme="minorHAnsi" w:eastAsiaTheme="minorEastAsia" w:hAnsiTheme="minorHAnsi" w:cs="Arial"/>
          <w:bCs/>
          <w:noProof w:val="0"/>
          <w:sz w:val="22"/>
          <w:szCs w:val="22"/>
          <w:lang w:eastAsia="zh-CN"/>
        </w:rPr>
        <w:t>-2000936</w:t>
      </w:r>
    </w:p>
    <w:p w:rsidR="00122B1D" w:rsidRPr="00BE6356" w:rsidRDefault="00484392" w:rsidP="00122B1D">
      <w:pPr>
        <w:pStyle w:val="Header"/>
        <w:tabs>
          <w:tab w:val="right" w:pos="9781"/>
          <w:tab w:val="right" w:pos="13323"/>
        </w:tabs>
        <w:outlineLvl w:val="0"/>
        <w:rPr>
          <w:rFonts w:asciiTheme="minorHAnsi" w:eastAsiaTheme="minorEastAsia" w:hAnsiTheme="minorHAnsi" w:cs="Arial"/>
          <w:bCs/>
          <w:noProof w:val="0"/>
          <w:sz w:val="22"/>
          <w:szCs w:val="22"/>
          <w:lang w:eastAsia="zh-CN"/>
        </w:rPr>
      </w:pPr>
      <w:r w:rsidRPr="00484392">
        <w:rPr>
          <w:rFonts w:asciiTheme="minorHAnsi" w:eastAsiaTheme="minorEastAsia" w:hAnsiTheme="minorHAnsi" w:cs="Arial"/>
          <w:bCs/>
          <w:noProof w:val="0"/>
          <w:sz w:val="22"/>
          <w:szCs w:val="22"/>
          <w:lang w:eastAsia="zh-CN"/>
        </w:rPr>
        <w:t>E-meeting, 24 Feb. – 6 Mar., 2020</w:t>
      </w:r>
    </w:p>
    <w:p w:rsidR="009F04D6" w:rsidRDefault="009F04D6" w:rsidP="002E7133">
      <w:pPr>
        <w:ind w:left="1985" w:hanging="1985"/>
        <w:jc w:val="both"/>
        <w:rPr>
          <w:rFonts w:cs="Arial"/>
          <w:b/>
          <w:bCs/>
        </w:rPr>
      </w:pPr>
    </w:p>
    <w:p w:rsidR="00811EEE" w:rsidRPr="00F52EE4" w:rsidRDefault="00811EEE" w:rsidP="002E7133">
      <w:pPr>
        <w:ind w:left="1985" w:hanging="1985"/>
        <w:jc w:val="both"/>
        <w:rPr>
          <w:rFonts w:cs="Arial"/>
          <w:b/>
          <w:bCs/>
        </w:rPr>
      </w:pPr>
      <w:r w:rsidRPr="00FE72F2">
        <w:rPr>
          <w:rFonts w:cs="Arial"/>
          <w:b/>
          <w:bCs/>
        </w:rPr>
        <w:t>Agenda Item:</w:t>
      </w:r>
      <w:r w:rsidRPr="00FE72F2">
        <w:rPr>
          <w:rFonts w:cs="Arial"/>
          <w:b/>
          <w:bCs/>
        </w:rPr>
        <w:tab/>
      </w:r>
      <w:r w:rsidR="00122B1D" w:rsidRPr="00122B1D">
        <w:rPr>
          <w:rFonts w:cs="Arial" w:hint="eastAsia"/>
          <w:b/>
          <w:bCs/>
        </w:rPr>
        <w:t>8.11.2.1</w:t>
      </w:r>
    </w:p>
    <w:p w:rsidR="0034111C" w:rsidRPr="000C45FD" w:rsidRDefault="0034111C" w:rsidP="002E7133">
      <w:pPr>
        <w:ind w:left="1985" w:hanging="1985"/>
        <w:jc w:val="both"/>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2E7133">
      <w:pPr>
        <w:ind w:left="1985" w:hanging="1985"/>
        <w:jc w:val="both"/>
        <w:rPr>
          <w:rFonts w:cs="Arial"/>
          <w:b/>
          <w:bCs/>
        </w:rPr>
      </w:pPr>
      <w:r w:rsidRPr="000C45FD">
        <w:rPr>
          <w:rFonts w:cs="Arial"/>
          <w:b/>
          <w:bCs/>
        </w:rPr>
        <w:t>Title:</w:t>
      </w:r>
      <w:r w:rsidRPr="000C45FD">
        <w:rPr>
          <w:rFonts w:cs="Arial"/>
          <w:b/>
          <w:bCs/>
        </w:rPr>
        <w:tab/>
      </w:r>
      <w:r w:rsidR="00C90724" w:rsidRPr="00C90724">
        <w:rPr>
          <w:rFonts w:cs="Arial"/>
          <w:b/>
          <w:bCs/>
        </w:rPr>
        <w:t>Discussion on</w:t>
      </w:r>
      <w:r w:rsidR="006A4EF6">
        <w:rPr>
          <w:rFonts w:cs="Arial"/>
          <w:b/>
          <w:bCs/>
        </w:rPr>
        <w:t xml:space="preserve"> </w:t>
      </w:r>
      <w:proofErr w:type="spellStart"/>
      <w:r w:rsidR="006A4EF6">
        <w:rPr>
          <w:rFonts w:cs="Arial"/>
          <w:b/>
          <w:bCs/>
        </w:rPr>
        <w:t>RRM</w:t>
      </w:r>
      <w:proofErr w:type="spellEnd"/>
      <w:r w:rsidR="006A4EF6">
        <w:rPr>
          <w:rFonts w:cs="Arial"/>
          <w:b/>
          <w:bCs/>
        </w:rPr>
        <w:t xml:space="preserve"> requirements for</w:t>
      </w:r>
      <w:r w:rsidR="00C90724" w:rsidRPr="00C90724">
        <w:rPr>
          <w:rFonts w:cs="Arial"/>
          <w:b/>
          <w:bCs/>
        </w:rPr>
        <w:t xml:space="preserve"> </w:t>
      </w:r>
      <w:proofErr w:type="spellStart"/>
      <w:r w:rsidR="00BD5F13">
        <w:rPr>
          <w:rFonts w:cs="Arial"/>
          <w:b/>
          <w:bCs/>
        </w:rPr>
        <w:t>L1-SINR</w:t>
      </w:r>
      <w:proofErr w:type="spellEnd"/>
      <w:r w:rsidR="00BD5F13">
        <w:rPr>
          <w:rFonts w:cs="Arial"/>
          <w:b/>
          <w:bCs/>
        </w:rPr>
        <w:t xml:space="preserve"> delay requirement</w:t>
      </w:r>
    </w:p>
    <w:p w:rsidR="0034111C" w:rsidRPr="000C45FD" w:rsidRDefault="0034111C" w:rsidP="002E7133">
      <w:pPr>
        <w:ind w:left="1985" w:hanging="1985"/>
        <w:jc w:val="both"/>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2E7133">
      <w:pPr>
        <w:pStyle w:val="Heading1"/>
        <w:numPr>
          <w:ilvl w:val="0"/>
          <w:numId w:val="1"/>
        </w:numPr>
        <w:jc w:val="both"/>
        <w:rPr>
          <w:rFonts w:ascii="Calibri" w:hAnsi="Calibri"/>
          <w:lang w:eastAsia="zh-CN"/>
        </w:rPr>
      </w:pPr>
      <w:r w:rsidRPr="000C45FD">
        <w:rPr>
          <w:rFonts w:ascii="Calibri" w:hAnsi="Calibri"/>
        </w:rPr>
        <w:tab/>
      </w:r>
      <w:r w:rsidR="00EE7FA7" w:rsidRPr="000C45FD">
        <w:rPr>
          <w:rFonts w:ascii="Calibri" w:hAnsi="Calibri"/>
        </w:rPr>
        <w:t>Introduction</w:t>
      </w:r>
    </w:p>
    <w:p w:rsidR="00B4489C" w:rsidRDefault="00195220" w:rsidP="002E7133">
      <w:pPr>
        <w:jc w:val="both"/>
      </w:pPr>
      <w:r w:rsidRPr="00195220">
        <w:rPr>
          <w:lang w:eastAsia="ja-JP"/>
        </w:rPr>
        <w:t xml:space="preserve">In the last meeting, </w:t>
      </w:r>
      <w:proofErr w:type="spellStart"/>
      <w:r w:rsidR="00C700B8">
        <w:rPr>
          <w:lang w:eastAsia="ja-JP"/>
        </w:rPr>
        <w:t>L1-SINR</w:t>
      </w:r>
      <w:proofErr w:type="spellEnd"/>
      <w:r w:rsidR="00C700B8">
        <w:rPr>
          <w:lang w:eastAsia="ja-JP"/>
        </w:rPr>
        <w:t xml:space="preserve"> delay requirement</w:t>
      </w:r>
      <w:r w:rsidRPr="00195220">
        <w:rPr>
          <w:lang w:eastAsia="ja-JP"/>
        </w:rPr>
        <w:t xml:space="preserve"> </w:t>
      </w:r>
      <w:r w:rsidR="003C06DF">
        <w:rPr>
          <w:lang w:eastAsia="ja-JP"/>
        </w:rPr>
        <w:t>ha</w:t>
      </w:r>
      <w:r w:rsidR="0097314C">
        <w:rPr>
          <w:lang w:eastAsia="ja-JP"/>
        </w:rPr>
        <w:t>s</w:t>
      </w:r>
      <w:r w:rsidR="003C06DF">
        <w:rPr>
          <w:lang w:eastAsia="ja-JP"/>
        </w:rPr>
        <w:t xml:space="preserve"> been</w:t>
      </w:r>
      <w:r w:rsidR="003C06DF" w:rsidRPr="00195220">
        <w:rPr>
          <w:lang w:eastAsia="ja-JP"/>
        </w:rPr>
        <w:t xml:space="preserve"> </w:t>
      </w:r>
      <w:r w:rsidRPr="00195220">
        <w:rPr>
          <w:lang w:eastAsia="ja-JP"/>
        </w:rPr>
        <w:t>discusse</w:t>
      </w:r>
      <w:r w:rsidR="006D29F5">
        <w:rPr>
          <w:lang w:eastAsia="ja-JP"/>
        </w:rPr>
        <w:t>d [1]</w:t>
      </w:r>
      <w:r w:rsidR="0097314C">
        <w:rPr>
          <w:lang w:eastAsia="ja-JP"/>
        </w:rPr>
        <w:t>. In this paper,</w:t>
      </w:r>
      <w:r w:rsidR="00C700B8">
        <w:rPr>
          <w:lang w:eastAsia="ja-JP"/>
        </w:rPr>
        <w:t xml:space="preserve"> </w:t>
      </w:r>
      <w:r w:rsidR="000C0C65">
        <w:rPr>
          <w:lang w:eastAsia="ja-JP"/>
        </w:rPr>
        <w:t xml:space="preserve">some views </w:t>
      </w:r>
      <w:r w:rsidR="006E2798">
        <w:t>are provided</w:t>
      </w:r>
      <w:r w:rsidR="006E2798">
        <w:rPr>
          <w:lang w:eastAsia="ja-JP"/>
        </w:rPr>
        <w:t xml:space="preserve"> </w:t>
      </w:r>
      <w:r w:rsidR="0097314C">
        <w:rPr>
          <w:lang w:eastAsia="ja-JP"/>
        </w:rPr>
        <w:t>for</w:t>
      </w:r>
      <w:r w:rsidR="002F7D8D">
        <w:rPr>
          <w:lang w:eastAsia="ja-JP"/>
        </w:rPr>
        <w:t xml:space="preserve"> </w:t>
      </w:r>
      <w:proofErr w:type="spellStart"/>
      <w:r w:rsidR="002F7D8D">
        <w:rPr>
          <w:lang w:eastAsia="ja-JP"/>
        </w:rPr>
        <w:t>L1-SINR</w:t>
      </w:r>
      <w:proofErr w:type="spellEnd"/>
      <w:r w:rsidR="002F7D8D">
        <w:rPr>
          <w:lang w:eastAsia="ja-JP"/>
        </w:rPr>
        <w:t xml:space="preserve"> delay requirement</w:t>
      </w:r>
      <w:r w:rsidR="000C0C65">
        <w:t>.</w:t>
      </w:r>
    </w:p>
    <w:p w:rsidR="00305599" w:rsidRPr="002F7D8D" w:rsidRDefault="00C51F3B" w:rsidP="00305599">
      <w:pPr>
        <w:pStyle w:val="Heading1"/>
        <w:numPr>
          <w:ilvl w:val="0"/>
          <w:numId w:val="1"/>
        </w:numPr>
        <w:jc w:val="both"/>
        <w:rPr>
          <w:rFonts w:ascii="Calibri" w:hAnsi="Calibri"/>
        </w:rPr>
      </w:pPr>
      <w:r>
        <w:rPr>
          <w:rFonts w:ascii="Calibri" w:hAnsi="Calibri"/>
        </w:rPr>
        <w:t>Dis</w:t>
      </w:r>
      <w:r w:rsidR="0076676F">
        <w:rPr>
          <w:rFonts w:ascii="Calibri" w:hAnsi="Calibri"/>
        </w:rPr>
        <w:t>cu</w:t>
      </w:r>
      <w:r>
        <w:rPr>
          <w:rFonts w:ascii="Calibri" w:hAnsi="Calibri"/>
        </w:rPr>
        <w:t>ssion</w:t>
      </w:r>
    </w:p>
    <w:p w:rsidR="00305599" w:rsidRDefault="00305599" w:rsidP="00305599">
      <w:pPr>
        <w:jc w:val="both"/>
        <w:rPr>
          <w:rFonts w:ascii="Calibri" w:eastAsia="SimSun" w:hAnsi="Calibri" w:cs="Arial"/>
        </w:rPr>
      </w:pPr>
      <w:r>
        <w:rPr>
          <w:rFonts w:ascii="Calibri" w:eastAsia="SimSun" w:hAnsi="Calibri" w:cs="Arial"/>
        </w:rPr>
        <w:t xml:space="preserve">For </w:t>
      </w:r>
      <w:proofErr w:type="spellStart"/>
      <w:r>
        <w:rPr>
          <w:rFonts w:ascii="Calibri" w:eastAsia="SimSun" w:hAnsi="Calibri" w:cs="Arial"/>
        </w:rPr>
        <w:t>L1-SINR</w:t>
      </w:r>
      <w:proofErr w:type="spellEnd"/>
      <w:r>
        <w:rPr>
          <w:rFonts w:ascii="Calibri" w:eastAsia="SimSun" w:hAnsi="Calibri" w:cs="Arial"/>
        </w:rPr>
        <w:t xml:space="preserve">, </w:t>
      </w:r>
      <w:r w:rsidR="0097314C">
        <w:rPr>
          <w:rFonts w:ascii="Calibri" w:eastAsia="SimSun" w:hAnsi="Calibri" w:cs="Arial"/>
        </w:rPr>
        <w:t xml:space="preserve">the </w:t>
      </w:r>
      <w:r>
        <w:rPr>
          <w:rFonts w:ascii="Calibri" w:eastAsia="SimSun" w:hAnsi="Calibri" w:cs="Arial"/>
        </w:rPr>
        <w:t>differe</w:t>
      </w:r>
      <w:r w:rsidR="0097314C">
        <w:rPr>
          <w:rFonts w:ascii="Calibri" w:eastAsia="SimSun" w:hAnsi="Calibri" w:cs="Arial"/>
        </w:rPr>
        <w:t>nce from</w:t>
      </w:r>
      <w:r>
        <w:rPr>
          <w:rFonts w:ascii="Calibri" w:eastAsia="SimSun" w:hAnsi="Calibri" w:cs="Arial"/>
        </w:rPr>
        <w:t xml:space="preserve"> </w:t>
      </w:r>
      <w:proofErr w:type="spellStart"/>
      <w:r>
        <w:rPr>
          <w:rFonts w:ascii="Calibri" w:eastAsia="SimSun" w:hAnsi="Calibri" w:cs="Arial"/>
        </w:rPr>
        <w:t>L1-RSRP</w:t>
      </w:r>
      <w:proofErr w:type="spellEnd"/>
      <w:r>
        <w:rPr>
          <w:rFonts w:ascii="Calibri" w:eastAsia="SimSun" w:hAnsi="Calibri" w:cs="Arial"/>
        </w:rPr>
        <w:t xml:space="preserve"> </w:t>
      </w:r>
      <w:r w:rsidR="0097314C">
        <w:rPr>
          <w:rFonts w:ascii="Calibri" w:eastAsia="SimSun" w:hAnsi="Calibri" w:cs="Arial"/>
        </w:rPr>
        <w:t>is that</w:t>
      </w:r>
      <w:r>
        <w:rPr>
          <w:rFonts w:ascii="Calibri" w:eastAsia="SimSun" w:hAnsi="Calibri" w:cs="Arial"/>
        </w:rPr>
        <w:t xml:space="preserve"> there are two resources</w:t>
      </w:r>
      <w:r w:rsidR="0097314C">
        <w:rPr>
          <w:rFonts w:ascii="Calibri" w:eastAsia="SimSun" w:hAnsi="Calibri" w:cs="Arial"/>
        </w:rPr>
        <w:t xml:space="preserve">, i.e. </w:t>
      </w:r>
      <w:proofErr w:type="spellStart"/>
      <w:r w:rsidR="0097314C">
        <w:rPr>
          <w:rFonts w:ascii="Calibri" w:eastAsia="SimSun" w:hAnsi="Calibri" w:cs="Arial"/>
        </w:rPr>
        <w:t>IMR</w:t>
      </w:r>
      <w:proofErr w:type="spellEnd"/>
      <w:r w:rsidR="0097314C">
        <w:rPr>
          <w:rFonts w:ascii="Calibri" w:eastAsia="SimSun" w:hAnsi="Calibri" w:cs="Arial"/>
        </w:rPr>
        <w:t xml:space="preserve"> and </w:t>
      </w:r>
      <w:proofErr w:type="gramStart"/>
      <w:r w:rsidR="0097314C">
        <w:rPr>
          <w:rFonts w:ascii="Calibri" w:eastAsia="SimSun" w:hAnsi="Calibri" w:cs="Arial"/>
        </w:rPr>
        <w:t>CRM,</w:t>
      </w:r>
      <w:proofErr w:type="gramEnd"/>
      <w:r>
        <w:rPr>
          <w:rFonts w:ascii="Calibri" w:eastAsia="SimSun" w:hAnsi="Calibri" w:cs="Arial"/>
        </w:rPr>
        <w:t xml:space="preserve"> should be considered. Based on the last meeting </w:t>
      </w:r>
      <w:proofErr w:type="spellStart"/>
      <w:r>
        <w:rPr>
          <w:rFonts w:ascii="Calibri" w:eastAsia="SimSun" w:hAnsi="Calibri" w:cs="Arial"/>
        </w:rPr>
        <w:t>WF</w:t>
      </w:r>
      <w:proofErr w:type="spellEnd"/>
      <w:r>
        <w:rPr>
          <w:rFonts w:ascii="Calibri" w:eastAsia="SimSun" w:hAnsi="Calibri" w:cs="Arial"/>
        </w:rPr>
        <w:t>, there are some assumptions shown as below need to follow for defining delay requirement.</w:t>
      </w:r>
    </w:p>
    <w:tbl>
      <w:tblPr>
        <w:tblStyle w:val="TableGrid"/>
        <w:tblW w:w="0" w:type="auto"/>
        <w:tblLook w:val="04A0"/>
      </w:tblPr>
      <w:tblGrid>
        <w:gridCol w:w="9629"/>
      </w:tblGrid>
      <w:tr w:rsidR="00305599" w:rsidTr="00ED3664">
        <w:tc>
          <w:tcPr>
            <w:tcW w:w="9629" w:type="dxa"/>
          </w:tcPr>
          <w:p w:rsidR="00305599" w:rsidRPr="00B1238E" w:rsidRDefault="00305599" w:rsidP="00ED3664">
            <w:pPr>
              <w:pStyle w:val="ListParagraph"/>
              <w:numPr>
                <w:ilvl w:val="0"/>
                <w:numId w:val="9"/>
              </w:numPr>
              <w:spacing w:after="120" w:line="240" w:lineRule="auto"/>
              <w:ind w:left="360"/>
              <w:contextualSpacing w:val="0"/>
              <w:rPr>
                <w:b/>
                <w:highlight w:val="green"/>
                <w:u w:val="single"/>
              </w:rPr>
            </w:pPr>
            <w:r w:rsidRPr="00B1238E">
              <w:rPr>
                <w:b/>
                <w:highlight w:val="green"/>
                <w:u w:val="single"/>
              </w:rPr>
              <w:t xml:space="preserve">For </w:t>
            </w:r>
            <w:proofErr w:type="spellStart"/>
            <w:r w:rsidRPr="00B1238E">
              <w:rPr>
                <w:b/>
                <w:highlight w:val="green"/>
                <w:u w:val="single"/>
              </w:rPr>
              <w:t>L1-SINR</w:t>
            </w:r>
            <w:proofErr w:type="spellEnd"/>
            <w:r w:rsidRPr="00B1238E">
              <w:rPr>
                <w:b/>
                <w:highlight w:val="green"/>
                <w:u w:val="single"/>
              </w:rPr>
              <w:t xml:space="preserve"> measurement report with averaging over multiple shot for </w:t>
            </w:r>
            <w:proofErr w:type="spellStart"/>
            <w:r w:rsidRPr="00B1238E">
              <w:rPr>
                <w:b/>
                <w:highlight w:val="green"/>
                <w:u w:val="single"/>
              </w:rPr>
              <w:t>CMR+IMR</w:t>
            </w:r>
            <w:proofErr w:type="spellEnd"/>
            <w:r w:rsidRPr="00B1238E">
              <w:rPr>
                <w:b/>
                <w:highlight w:val="green"/>
                <w:u w:val="single"/>
              </w:rPr>
              <w:t xml:space="preserve"> scenario</w:t>
            </w:r>
          </w:p>
          <w:p w:rsidR="00305599" w:rsidRPr="00B1238E" w:rsidRDefault="00305599" w:rsidP="00ED3664">
            <w:pPr>
              <w:pStyle w:val="ListParagraph"/>
              <w:numPr>
                <w:ilvl w:val="1"/>
                <w:numId w:val="8"/>
              </w:numPr>
              <w:spacing w:after="120" w:line="240" w:lineRule="auto"/>
              <w:ind w:left="1080"/>
              <w:contextualSpacing w:val="0"/>
              <w:rPr>
                <w:highlight w:val="green"/>
              </w:rPr>
            </w:pPr>
            <w:proofErr w:type="spellStart"/>
            <w:r w:rsidRPr="00B1238E">
              <w:rPr>
                <w:highlight w:val="green"/>
              </w:rPr>
              <w:t>CMR+IMR</w:t>
            </w:r>
            <w:proofErr w:type="spellEnd"/>
            <w:r w:rsidRPr="00B1238E">
              <w:rPr>
                <w:highlight w:val="green"/>
              </w:rPr>
              <w:t xml:space="preserve"> scenario (</w:t>
            </w:r>
            <w:proofErr w:type="spellStart"/>
            <w:r w:rsidRPr="00B1238E">
              <w:rPr>
                <w:highlight w:val="green"/>
              </w:rPr>
              <w:t>SSB</w:t>
            </w:r>
            <w:proofErr w:type="spellEnd"/>
            <w:r w:rsidRPr="00B1238E">
              <w:rPr>
                <w:highlight w:val="green"/>
              </w:rPr>
              <w:t xml:space="preserve">-based </w:t>
            </w:r>
            <w:proofErr w:type="spellStart"/>
            <w:r w:rsidRPr="00B1238E">
              <w:rPr>
                <w:highlight w:val="green"/>
              </w:rPr>
              <w:t>CMR</w:t>
            </w:r>
            <w:proofErr w:type="spellEnd"/>
            <w:r w:rsidRPr="00B1238E">
              <w:rPr>
                <w:highlight w:val="green"/>
              </w:rPr>
              <w:t xml:space="preserve"> + </w:t>
            </w:r>
            <w:proofErr w:type="spellStart"/>
            <w:r w:rsidRPr="00B1238E">
              <w:rPr>
                <w:highlight w:val="green"/>
              </w:rPr>
              <w:t>IMR</w:t>
            </w:r>
            <w:proofErr w:type="spellEnd"/>
            <w:r w:rsidRPr="00B1238E">
              <w:rPr>
                <w:highlight w:val="green"/>
              </w:rPr>
              <w:t xml:space="preserve">, and CSI-RS-based </w:t>
            </w:r>
            <w:proofErr w:type="spellStart"/>
            <w:r w:rsidRPr="00B1238E">
              <w:rPr>
                <w:highlight w:val="green"/>
              </w:rPr>
              <w:t>CMR+IMR</w:t>
            </w:r>
            <w:proofErr w:type="spellEnd"/>
            <w:r w:rsidRPr="00B1238E">
              <w:rPr>
                <w:highlight w:val="green"/>
              </w:rPr>
              <w:t xml:space="preserve">): </w:t>
            </w:r>
          </w:p>
          <w:p w:rsidR="00305599" w:rsidRPr="00B1238E" w:rsidRDefault="00305599" w:rsidP="00ED3664">
            <w:pPr>
              <w:pStyle w:val="ListParagraph"/>
              <w:numPr>
                <w:ilvl w:val="2"/>
                <w:numId w:val="8"/>
              </w:numPr>
              <w:spacing w:after="120" w:line="240" w:lineRule="auto"/>
              <w:ind w:left="1800"/>
              <w:contextualSpacing w:val="0"/>
              <w:rPr>
                <w:highlight w:val="green"/>
              </w:rPr>
            </w:pPr>
            <w:r w:rsidRPr="00B1238E">
              <w:rPr>
                <w:highlight w:val="green"/>
              </w:rPr>
              <w:t xml:space="preserve">In </w:t>
            </w:r>
            <w:proofErr w:type="spellStart"/>
            <w:r w:rsidRPr="00B1238E">
              <w:rPr>
                <w:highlight w:val="green"/>
              </w:rPr>
              <w:t>RAN4</w:t>
            </w:r>
            <w:proofErr w:type="spellEnd"/>
            <w:r w:rsidRPr="00B1238E">
              <w:rPr>
                <w:highlight w:val="green"/>
              </w:rPr>
              <w:t xml:space="preserve"> requirement, only </w:t>
            </w:r>
            <w:proofErr w:type="spellStart"/>
            <w:r w:rsidRPr="00B1238E">
              <w:rPr>
                <w:highlight w:val="green"/>
              </w:rPr>
              <w:t>CMR</w:t>
            </w:r>
            <w:proofErr w:type="spellEnd"/>
            <w:r w:rsidRPr="00B1238E">
              <w:rPr>
                <w:highlight w:val="green"/>
              </w:rPr>
              <w:t xml:space="preserve"> periodicity = </w:t>
            </w:r>
            <w:proofErr w:type="spellStart"/>
            <w:r w:rsidRPr="00B1238E">
              <w:rPr>
                <w:highlight w:val="green"/>
              </w:rPr>
              <w:t>IMR</w:t>
            </w:r>
            <w:proofErr w:type="spellEnd"/>
            <w:r w:rsidRPr="00B1238E">
              <w:rPr>
                <w:highlight w:val="green"/>
              </w:rPr>
              <w:t xml:space="preserve"> periodicity is assumed;</w:t>
            </w:r>
          </w:p>
          <w:p w:rsidR="00305599" w:rsidRPr="00B1238E" w:rsidRDefault="00305599" w:rsidP="00ED3664">
            <w:pPr>
              <w:pStyle w:val="ListParagraph"/>
              <w:numPr>
                <w:ilvl w:val="1"/>
                <w:numId w:val="8"/>
              </w:numPr>
              <w:spacing w:after="120" w:line="240" w:lineRule="auto"/>
              <w:ind w:left="1080"/>
              <w:contextualSpacing w:val="0"/>
              <w:rPr>
                <w:highlight w:val="green"/>
              </w:rPr>
            </w:pPr>
            <w:r w:rsidRPr="00B1238E">
              <w:rPr>
                <w:highlight w:val="green"/>
              </w:rPr>
              <w:t xml:space="preserve">Measurement period: For </w:t>
            </w:r>
            <w:proofErr w:type="spellStart"/>
            <w:r w:rsidRPr="00B1238E">
              <w:rPr>
                <w:highlight w:val="green"/>
              </w:rPr>
              <w:t>L1-SINR</w:t>
            </w:r>
            <w:proofErr w:type="spellEnd"/>
            <w:r w:rsidRPr="00B1238E">
              <w:rPr>
                <w:highlight w:val="green"/>
              </w:rPr>
              <w:t xml:space="preserve"> measurement report with averaging over multiple shot for </w:t>
            </w:r>
            <w:proofErr w:type="spellStart"/>
            <w:r w:rsidRPr="00B1238E">
              <w:rPr>
                <w:highlight w:val="green"/>
              </w:rPr>
              <w:t>CMR+IMR</w:t>
            </w:r>
            <w:proofErr w:type="spellEnd"/>
            <w:r w:rsidRPr="00B1238E">
              <w:rPr>
                <w:highlight w:val="green"/>
              </w:rPr>
              <w:t xml:space="preserve"> scenario</w:t>
            </w:r>
          </w:p>
          <w:p w:rsidR="00305599" w:rsidRPr="00BD3618" w:rsidRDefault="00305599" w:rsidP="00ED3664">
            <w:pPr>
              <w:pStyle w:val="ListParagraph"/>
              <w:numPr>
                <w:ilvl w:val="2"/>
                <w:numId w:val="8"/>
              </w:numPr>
              <w:spacing w:after="120" w:line="240" w:lineRule="auto"/>
              <w:ind w:left="1800"/>
              <w:contextualSpacing w:val="0"/>
              <w:rPr>
                <w:highlight w:val="green"/>
              </w:rPr>
            </w:pPr>
            <w:r w:rsidRPr="00B1238E">
              <w:rPr>
                <w:highlight w:val="green"/>
              </w:rPr>
              <w:t xml:space="preserve">only using </w:t>
            </w:r>
            <w:proofErr w:type="spellStart"/>
            <w:r w:rsidRPr="00B1238E">
              <w:rPr>
                <w:highlight w:val="green"/>
              </w:rPr>
              <w:t>CMR</w:t>
            </w:r>
            <w:proofErr w:type="spellEnd"/>
            <w:r w:rsidRPr="00B1238E">
              <w:rPr>
                <w:highlight w:val="green"/>
              </w:rPr>
              <w:t xml:space="preserve"> periodicity to define measurement period</w:t>
            </w:r>
          </w:p>
        </w:tc>
      </w:tr>
    </w:tbl>
    <w:p w:rsidR="00305599" w:rsidRDefault="00305599" w:rsidP="00305599">
      <w:pPr>
        <w:jc w:val="both"/>
        <w:rPr>
          <w:rFonts w:ascii="Calibri" w:eastAsia="SimSun" w:hAnsi="Calibri" w:cs="Arial"/>
        </w:rPr>
      </w:pPr>
    </w:p>
    <w:p w:rsidR="00C42B93" w:rsidRPr="005F668C" w:rsidRDefault="00C42B93" w:rsidP="00C42B93">
      <w:pPr>
        <w:jc w:val="both"/>
        <w:rPr>
          <w:rFonts w:eastAsia="SimSun" w:cstheme="minorHAnsi"/>
        </w:rPr>
      </w:pPr>
      <w:r>
        <w:rPr>
          <w:rFonts w:ascii="Calibri" w:eastAsia="SimSun" w:hAnsi="Calibri" w:cs="Arial"/>
        </w:rPr>
        <w:t>For the case</w:t>
      </w:r>
      <w:r w:rsidR="00E232D7">
        <w:rPr>
          <w:rFonts w:ascii="Calibri" w:eastAsia="SimSun" w:hAnsi="Calibri" w:cs="Arial"/>
        </w:rPr>
        <w:t xml:space="preserve"> that</w:t>
      </w:r>
      <w:r>
        <w:rPr>
          <w:rFonts w:ascii="Calibri" w:eastAsia="SimSun" w:hAnsi="Calibri" w:cs="Arial"/>
        </w:rPr>
        <w:t xml:space="preserve"> </w:t>
      </w:r>
      <w:proofErr w:type="spellStart"/>
      <w:r>
        <w:rPr>
          <w:rFonts w:ascii="Calibri" w:eastAsia="SimSun" w:hAnsi="Calibri" w:cs="Arial"/>
        </w:rPr>
        <w:t>CMR</w:t>
      </w:r>
      <w:proofErr w:type="spellEnd"/>
      <w:r>
        <w:rPr>
          <w:rFonts w:ascii="Calibri" w:eastAsia="SimSun" w:hAnsi="Calibri" w:cs="Arial"/>
        </w:rPr>
        <w:t xml:space="preserve"> is totally overlapped with </w:t>
      </w:r>
      <w:proofErr w:type="spellStart"/>
      <w:r>
        <w:rPr>
          <w:rFonts w:ascii="Calibri" w:eastAsia="SimSun" w:hAnsi="Calibri" w:cs="Arial"/>
        </w:rPr>
        <w:t>IMR</w:t>
      </w:r>
      <w:proofErr w:type="spellEnd"/>
      <w:r>
        <w:rPr>
          <w:rFonts w:ascii="Calibri" w:eastAsia="SimSun" w:hAnsi="Calibri" w:cs="Arial"/>
        </w:rPr>
        <w:t xml:space="preserve"> in </w:t>
      </w:r>
      <w:r w:rsidR="00E232D7">
        <w:rPr>
          <w:rFonts w:ascii="Calibri" w:eastAsia="SimSun" w:hAnsi="Calibri" w:cs="Arial"/>
        </w:rPr>
        <w:t xml:space="preserve">the </w:t>
      </w:r>
      <w:r>
        <w:rPr>
          <w:rFonts w:ascii="Calibri" w:eastAsia="SimSun" w:hAnsi="Calibri" w:cs="Arial"/>
        </w:rPr>
        <w:t xml:space="preserve">time domain, i.e. different </w:t>
      </w:r>
      <w:proofErr w:type="spellStart"/>
      <w:r>
        <w:rPr>
          <w:rFonts w:ascii="Calibri" w:eastAsia="SimSun" w:hAnsi="Calibri" w:cs="Arial"/>
        </w:rPr>
        <w:t>TRP</w:t>
      </w:r>
      <w:proofErr w:type="spellEnd"/>
      <w:r>
        <w:rPr>
          <w:rFonts w:ascii="Calibri" w:eastAsia="SimSun" w:hAnsi="Calibri" w:cs="Arial"/>
        </w:rPr>
        <w:t xml:space="preserve"> transmit </w:t>
      </w:r>
      <w:proofErr w:type="spellStart"/>
      <w:r>
        <w:rPr>
          <w:rFonts w:ascii="Calibri" w:eastAsia="SimSun" w:hAnsi="Calibri" w:cs="Arial"/>
        </w:rPr>
        <w:t>CMR</w:t>
      </w:r>
      <w:proofErr w:type="spellEnd"/>
      <w:r>
        <w:rPr>
          <w:rFonts w:ascii="Calibri" w:eastAsia="SimSun" w:hAnsi="Calibri" w:cs="Arial"/>
        </w:rPr>
        <w:t xml:space="preserve"> and </w:t>
      </w:r>
      <w:proofErr w:type="spellStart"/>
      <w:r>
        <w:rPr>
          <w:rFonts w:ascii="Calibri" w:eastAsia="SimSun" w:hAnsi="Calibri" w:cs="Arial"/>
        </w:rPr>
        <w:t>IMR</w:t>
      </w:r>
      <w:proofErr w:type="spellEnd"/>
      <w:r>
        <w:rPr>
          <w:rFonts w:ascii="Calibri" w:eastAsia="SimSun" w:hAnsi="Calibri" w:cs="Arial"/>
        </w:rPr>
        <w:t xml:space="preserve"> at the same symbol but </w:t>
      </w:r>
      <w:r w:rsidR="00E232D7">
        <w:rPr>
          <w:rFonts w:ascii="Calibri" w:eastAsia="SimSun" w:hAnsi="Calibri" w:cs="Arial"/>
        </w:rPr>
        <w:t>not same in the frequency domain</w:t>
      </w:r>
      <w:r>
        <w:rPr>
          <w:rFonts w:ascii="Calibri" w:eastAsia="SimSun" w:hAnsi="Calibri" w:cs="Arial"/>
        </w:rPr>
        <w:t xml:space="preserve">, the </w:t>
      </w:r>
      <w:proofErr w:type="spellStart"/>
      <w:r>
        <w:rPr>
          <w:rFonts w:ascii="Calibri" w:eastAsia="SimSun" w:hAnsi="Calibri" w:cs="Arial"/>
        </w:rPr>
        <w:t>L1-SINR</w:t>
      </w:r>
      <w:proofErr w:type="spellEnd"/>
      <w:r>
        <w:rPr>
          <w:rFonts w:ascii="Calibri" w:eastAsia="SimSun" w:hAnsi="Calibri" w:cs="Arial"/>
        </w:rPr>
        <w:t xml:space="preserve"> delay requirement can reuse </w:t>
      </w:r>
      <w:proofErr w:type="spellStart"/>
      <w:r w:rsidR="00E232D7">
        <w:rPr>
          <w:rFonts w:ascii="Calibri" w:eastAsia="SimSun" w:hAnsi="Calibri" w:cs="Arial"/>
        </w:rPr>
        <w:t>L1-RSRP</w:t>
      </w:r>
      <w:proofErr w:type="spellEnd"/>
      <w:r w:rsidR="00E232D7">
        <w:rPr>
          <w:rFonts w:ascii="Calibri" w:eastAsia="SimSun" w:hAnsi="Calibri" w:cs="Arial"/>
        </w:rPr>
        <w:t xml:space="preserve"> requirement</w:t>
      </w:r>
      <w:r w:rsidR="0097314C">
        <w:rPr>
          <w:rFonts w:ascii="Calibri" w:eastAsia="SimSun" w:hAnsi="Calibri" w:cs="Arial"/>
        </w:rPr>
        <w:t>,</w:t>
      </w:r>
      <w:r w:rsidR="005F668C">
        <w:rPr>
          <w:rFonts w:ascii="Calibri" w:eastAsia="SimSun" w:hAnsi="Calibri" w:cs="Arial"/>
        </w:rPr>
        <w:t xml:space="preserve"> </w:t>
      </w:r>
      <w:r w:rsidR="0097314C">
        <w:rPr>
          <w:rFonts w:ascii="Calibri" w:eastAsia="SimSun" w:hAnsi="Calibri" w:cs="Arial"/>
        </w:rPr>
        <w:t>b</w:t>
      </w:r>
      <w:r w:rsidR="005F668C">
        <w:rPr>
          <w:rFonts w:ascii="Calibri" w:eastAsia="SimSun" w:hAnsi="Calibri" w:cs="Arial"/>
        </w:rPr>
        <w:t xml:space="preserve">ecause </w:t>
      </w:r>
      <w:proofErr w:type="spellStart"/>
      <w:r w:rsidR="005F668C">
        <w:rPr>
          <w:rFonts w:ascii="Calibri" w:eastAsia="SimSun" w:hAnsi="Calibri" w:cs="Arial"/>
        </w:rPr>
        <w:t>CMR</w:t>
      </w:r>
      <w:proofErr w:type="spellEnd"/>
      <w:r w:rsidR="005F668C">
        <w:rPr>
          <w:rFonts w:ascii="Calibri" w:eastAsia="SimSun" w:hAnsi="Calibri" w:cs="Arial"/>
        </w:rPr>
        <w:t xml:space="preserve"> and </w:t>
      </w:r>
      <w:proofErr w:type="spellStart"/>
      <w:r w:rsidR="005F668C">
        <w:rPr>
          <w:rFonts w:ascii="Calibri" w:eastAsia="SimSun" w:hAnsi="Calibri" w:cs="Arial"/>
        </w:rPr>
        <w:t>IMR</w:t>
      </w:r>
      <w:proofErr w:type="spellEnd"/>
      <w:r w:rsidR="005F668C">
        <w:rPr>
          <w:rFonts w:ascii="Calibri" w:eastAsia="SimSun" w:hAnsi="Calibri" w:cs="Arial"/>
        </w:rPr>
        <w:t xml:space="preserve"> are placed </w:t>
      </w:r>
      <w:r w:rsidR="00E123B1">
        <w:rPr>
          <w:rFonts w:ascii="Calibri" w:eastAsia="SimSun" w:hAnsi="Calibri" w:cs="Arial"/>
        </w:rPr>
        <w:t>on</w:t>
      </w:r>
      <w:r w:rsidR="005F668C">
        <w:rPr>
          <w:rFonts w:ascii="Calibri" w:eastAsia="SimSun" w:hAnsi="Calibri" w:cs="Arial"/>
        </w:rPr>
        <w:t xml:space="preserve"> the same symbol</w:t>
      </w:r>
      <w:r w:rsidR="00E123B1">
        <w:rPr>
          <w:rFonts w:ascii="Calibri" w:eastAsia="SimSun" w:hAnsi="Calibri" w:cs="Arial"/>
        </w:rPr>
        <w:t>s</w:t>
      </w:r>
      <w:r w:rsidR="005F668C">
        <w:rPr>
          <w:rFonts w:ascii="Calibri" w:eastAsia="SimSun" w:hAnsi="Calibri" w:cs="Arial"/>
        </w:rPr>
        <w:t xml:space="preserve"> and </w:t>
      </w:r>
      <w:proofErr w:type="spellStart"/>
      <w:r w:rsidR="005F668C">
        <w:rPr>
          <w:rFonts w:ascii="Calibri" w:eastAsia="SimSun" w:hAnsi="Calibri" w:cs="Arial"/>
        </w:rPr>
        <w:t>CMR’s</w:t>
      </w:r>
      <w:proofErr w:type="spellEnd"/>
      <w:r w:rsidR="005F668C">
        <w:rPr>
          <w:rFonts w:ascii="Calibri" w:eastAsia="SimSun" w:hAnsi="Calibri" w:cs="Arial"/>
        </w:rPr>
        <w:t xml:space="preserve"> periodicity </w:t>
      </w:r>
      <w:r w:rsidR="00E123B1">
        <w:rPr>
          <w:rFonts w:ascii="Calibri" w:eastAsia="SimSun" w:hAnsi="Calibri" w:cs="Arial"/>
        </w:rPr>
        <w:t xml:space="preserve">is </w:t>
      </w:r>
      <w:r w:rsidR="005F668C">
        <w:rPr>
          <w:rFonts w:ascii="Calibri" w:eastAsia="SimSun" w:hAnsi="Calibri" w:cs="Arial"/>
        </w:rPr>
        <w:t xml:space="preserve">equal to </w:t>
      </w:r>
      <w:proofErr w:type="spellStart"/>
      <w:r w:rsidR="005F668C">
        <w:rPr>
          <w:rFonts w:ascii="Calibri" w:eastAsia="SimSun" w:hAnsi="Calibri" w:cs="Arial"/>
        </w:rPr>
        <w:t>IMR’s</w:t>
      </w:r>
      <w:proofErr w:type="spellEnd"/>
      <w:r w:rsidR="005F668C">
        <w:rPr>
          <w:rFonts w:ascii="Calibri" w:eastAsia="SimSun" w:hAnsi="Calibri" w:cs="Arial"/>
        </w:rPr>
        <w:t xml:space="preserve"> periodicity.</w:t>
      </w:r>
    </w:p>
    <w:p w:rsidR="003D5557" w:rsidRPr="00305599" w:rsidRDefault="00305599" w:rsidP="00305599">
      <w:pPr>
        <w:jc w:val="both"/>
        <w:rPr>
          <w:rFonts w:ascii="Calibri" w:eastAsia="SimSun" w:hAnsi="Calibri" w:cs="Arial"/>
          <w:b/>
        </w:rPr>
      </w:pPr>
      <w:r>
        <w:rPr>
          <w:rFonts w:ascii="Calibri" w:eastAsia="SimSun" w:hAnsi="Calibri" w:cs="Arial"/>
          <w:b/>
        </w:rPr>
        <w:t>Observation</w:t>
      </w:r>
      <w:r w:rsidRPr="000A0979">
        <w:rPr>
          <w:rFonts w:ascii="Calibri" w:eastAsia="SimSun" w:hAnsi="Calibri" w:cs="Arial"/>
          <w:b/>
        </w:rPr>
        <w:t xml:space="preserve"> </w:t>
      </w:r>
      <w:r>
        <w:rPr>
          <w:rFonts w:ascii="Calibri" w:eastAsia="SimSun" w:hAnsi="Calibri" w:cs="Arial"/>
          <w:b/>
        </w:rPr>
        <w:t>1</w:t>
      </w:r>
      <w:r w:rsidRPr="000A0979">
        <w:rPr>
          <w:rFonts w:ascii="Calibri" w:eastAsia="SimSun" w:hAnsi="Calibri" w:cs="Arial"/>
          <w:b/>
        </w:rPr>
        <w:t xml:space="preserve">: </w:t>
      </w:r>
      <w:r>
        <w:rPr>
          <w:rFonts w:ascii="Calibri" w:eastAsia="SimSun" w:hAnsi="Calibri" w:cs="Arial"/>
          <w:b/>
        </w:rPr>
        <w:t xml:space="preserve">For </w:t>
      </w:r>
      <w:proofErr w:type="spellStart"/>
      <w:r>
        <w:rPr>
          <w:rFonts w:ascii="Calibri" w:eastAsia="SimSun" w:hAnsi="Calibri" w:cs="Arial"/>
          <w:b/>
        </w:rPr>
        <w:t>CMR</w:t>
      </w:r>
      <w:proofErr w:type="spellEnd"/>
      <w:r>
        <w:rPr>
          <w:rFonts w:ascii="Calibri" w:eastAsia="SimSun" w:hAnsi="Calibri" w:cs="Arial"/>
          <w:b/>
        </w:rPr>
        <w:t xml:space="preserve"> totally overlapped with </w:t>
      </w:r>
      <w:proofErr w:type="spellStart"/>
      <w:r>
        <w:rPr>
          <w:rFonts w:ascii="Calibri" w:eastAsia="SimSun" w:hAnsi="Calibri" w:cs="Arial"/>
          <w:b/>
        </w:rPr>
        <w:t>IMR</w:t>
      </w:r>
      <w:proofErr w:type="spellEnd"/>
      <w:r w:rsidRPr="00EA60C1">
        <w:rPr>
          <w:rFonts w:ascii="Calibri" w:eastAsia="SimSun" w:hAnsi="Calibri" w:cs="Arial"/>
          <w:b/>
        </w:rPr>
        <w:t xml:space="preserve">, </w:t>
      </w:r>
      <w:proofErr w:type="spellStart"/>
      <w:r w:rsidR="00484392" w:rsidRPr="00484392">
        <w:rPr>
          <w:rFonts w:ascii="Calibri" w:eastAsia="SimSun" w:hAnsi="Calibri" w:cs="Arial"/>
          <w:b/>
        </w:rPr>
        <w:t>L1-SINR</w:t>
      </w:r>
      <w:proofErr w:type="spellEnd"/>
      <w:r w:rsidR="00484392" w:rsidRPr="00484392">
        <w:rPr>
          <w:rFonts w:ascii="Calibri" w:eastAsia="SimSun" w:hAnsi="Calibri" w:cs="Arial"/>
          <w:b/>
        </w:rPr>
        <w:t xml:space="preserve"> delay requirement can reuse </w:t>
      </w:r>
      <w:proofErr w:type="spellStart"/>
      <w:r w:rsidR="00484392" w:rsidRPr="00484392">
        <w:rPr>
          <w:rFonts w:ascii="Calibri" w:eastAsia="SimSun" w:hAnsi="Calibri" w:cs="Arial"/>
          <w:b/>
        </w:rPr>
        <w:t>L1-RSRP</w:t>
      </w:r>
      <w:proofErr w:type="spellEnd"/>
      <w:r w:rsidR="00484392" w:rsidRPr="00484392">
        <w:rPr>
          <w:rFonts w:ascii="Calibri" w:eastAsia="SimSun" w:hAnsi="Calibri" w:cs="Arial"/>
          <w:b/>
        </w:rPr>
        <w:t xml:space="preserve"> requirement</w:t>
      </w:r>
      <w:r w:rsidRPr="00EA60C1">
        <w:rPr>
          <w:rFonts w:ascii="Calibri" w:eastAsia="SimSun" w:hAnsi="Calibri" w:cs="Arial"/>
          <w:b/>
        </w:rPr>
        <w:t>.</w:t>
      </w:r>
    </w:p>
    <w:p w:rsidR="005E2485" w:rsidRDefault="00C767A6" w:rsidP="001E531A">
      <w:pPr>
        <w:jc w:val="both"/>
        <w:rPr>
          <w:rFonts w:ascii="Calibri" w:eastAsia="SimSun" w:hAnsi="Calibri" w:cs="Arial"/>
        </w:rPr>
      </w:pPr>
      <w:r>
        <w:rPr>
          <w:rFonts w:ascii="Calibri" w:eastAsia="SimSun" w:hAnsi="Calibri" w:cs="Arial"/>
        </w:rPr>
        <w:t xml:space="preserve">For </w:t>
      </w:r>
      <w:proofErr w:type="spellStart"/>
      <w:r w:rsidR="00305599">
        <w:rPr>
          <w:rFonts w:ascii="Calibri" w:eastAsia="SimSun" w:hAnsi="Calibri" w:cs="Arial"/>
        </w:rPr>
        <w:t>CMR</w:t>
      </w:r>
      <w:proofErr w:type="spellEnd"/>
      <w:r w:rsidR="00305599">
        <w:rPr>
          <w:rFonts w:ascii="Calibri" w:eastAsia="SimSun" w:hAnsi="Calibri" w:cs="Arial"/>
        </w:rPr>
        <w:t xml:space="preserve"> and </w:t>
      </w:r>
      <w:proofErr w:type="spellStart"/>
      <w:r w:rsidR="00305599">
        <w:rPr>
          <w:rFonts w:ascii="Calibri" w:eastAsia="SimSun" w:hAnsi="Calibri" w:cs="Arial"/>
        </w:rPr>
        <w:t>IMR</w:t>
      </w:r>
      <w:proofErr w:type="spellEnd"/>
      <w:r w:rsidR="00305599">
        <w:rPr>
          <w:rFonts w:ascii="Calibri" w:eastAsia="SimSun" w:hAnsi="Calibri" w:cs="Arial"/>
        </w:rPr>
        <w:t xml:space="preserve"> </w:t>
      </w:r>
      <w:r w:rsidR="00E123B1">
        <w:rPr>
          <w:rFonts w:ascii="Calibri" w:eastAsia="SimSun" w:hAnsi="Calibri" w:cs="Arial"/>
        </w:rPr>
        <w:t>are</w:t>
      </w:r>
      <w:r w:rsidR="00305599">
        <w:rPr>
          <w:rFonts w:ascii="Calibri" w:eastAsia="SimSun" w:hAnsi="Calibri" w:cs="Arial"/>
        </w:rPr>
        <w:t xml:space="preserve"> not overlapped</w:t>
      </w:r>
      <w:r>
        <w:rPr>
          <w:rFonts w:ascii="Calibri" w:eastAsia="SimSun" w:hAnsi="Calibri" w:cs="Arial"/>
        </w:rPr>
        <w:t xml:space="preserve">, </w:t>
      </w:r>
      <w:r w:rsidR="00EA51C9">
        <w:rPr>
          <w:rFonts w:ascii="Calibri" w:eastAsia="SimSun" w:hAnsi="Calibri" w:cs="Arial"/>
        </w:rPr>
        <w:t>e</w:t>
      </w:r>
      <w:r w:rsidR="001E531A">
        <w:rPr>
          <w:rFonts w:ascii="Calibri" w:eastAsia="SimSun" w:hAnsi="Calibri" w:cs="Arial"/>
        </w:rPr>
        <w:t xml:space="preserve">valuation time for </w:t>
      </w:r>
      <w:proofErr w:type="spellStart"/>
      <w:r w:rsidR="001E531A">
        <w:rPr>
          <w:rFonts w:ascii="Calibri" w:eastAsia="SimSun" w:hAnsi="Calibri" w:cs="Arial"/>
        </w:rPr>
        <w:t>CMR</w:t>
      </w:r>
      <w:proofErr w:type="spellEnd"/>
      <w:r w:rsidR="001E531A">
        <w:rPr>
          <w:rFonts w:ascii="Calibri" w:eastAsia="SimSun" w:hAnsi="Calibri" w:cs="Arial"/>
        </w:rPr>
        <w:t xml:space="preserve"> and </w:t>
      </w:r>
      <w:proofErr w:type="spellStart"/>
      <w:r w:rsidR="001E531A">
        <w:rPr>
          <w:rFonts w:ascii="Calibri" w:eastAsia="SimSun" w:hAnsi="Calibri" w:cs="Arial"/>
        </w:rPr>
        <w:t>IMR</w:t>
      </w:r>
      <w:proofErr w:type="spellEnd"/>
      <w:r w:rsidR="001E531A">
        <w:rPr>
          <w:rFonts w:ascii="Calibri" w:eastAsia="SimSun" w:hAnsi="Calibri" w:cs="Arial"/>
        </w:rPr>
        <w:t xml:space="preserve"> can be individually </w:t>
      </w:r>
      <w:r w:rsidR="00EA51C9">
        <w:rPr>
          <w:rFonts w:ascii="Calibri" w:eastAsia="SimSun" w:hAnsi="Calibri" w:cs="Arial"/>
        </w:rPr>
        <w:t>determined</w:t>
      </w:r>
      <w:r w:rsidR="00305599" w:rsidRPr="00671EE5">
        <w:rPr>
          <w:rFonts w:ascii="Calibri" w:eastAsia="SimSun" w:hAnsi="Calibri" w:cs="Arial"/>
        </w:rPr>
        <w:t>.</w:t>
      </w:r>
      <w:r w:rsidR="00EA51C9">
        <w:rPr>
          <w:rFonts w:ascii="Calibri" w:eastAsia="SimSun" w:hAnsi="Calibri" w:cs="Arial"/>
        </w:rPr>
        <w:t xml:space="preserve"> However, the</w:t>
      </w:r>
      <w:r w:rsidR="001E531A">
        <w:rPr>
          <w:rFonts w:ascii="Calibri" w:eastAsia="SimSun" w:hAnsi="Calibri" w:cs="Arial"/>
        </w:rPr>
        <w:t xml:space="preserve"> sharing factor</w:t>
      </w:r>
      <w:r w:rsidR="00EA51C9">
        <w:rPr>
          <w:rFonts w:ascii="Calibri" w:eastAsia="SimSun" w:hAnsi="Calibri" w:cs="Arial"/>
        </w:rPr>
        <w:t xml:space="preserve"> P</w:t>
      </w:r>
      <w:r w:rsidR="001E531A">
        <w:rPr>
          <w:rFonts w:ascii="Calibri" w:eastAsia="SimSun" w:hAnsi="Calibri" w:cs="Arial"/>
        </w:rPr>
        <w:t xml:space="preserve"> for </w:t>
      </w:r>
      <w:proofErr w:type="spellStart"/>
      <w:r w:rsidR="001E531A">
        <w:rPr>
          <w:rFonts w:ascii="Calibri" w:eastAsia="SimSun" w:hAnsi="Calibri" w:cs="Arial"/>
        </w:rPr>
        <w:t>CMR</w:t>
      </w:r>
      <w:proofErr w:type="spellEnd"/>
      <w:r w:rsidR="001E531A">
        <w:rPr>
          <w:rFonts w:ascii="Calibri" w:eastAsia="SimSun" w:hAnsi="Calibri" w:cs="Arial"/>
        </w:rPr>
        <w:t xml:space="preserve"> and </w:t>
      </w:r>
      <w:proofErr w:type="spellStart"/>
      <w:r w:rsidR="001E531A">
        <w:rPr>
          <w:rFonts w:ascii="Calibri" w:eastAsia="SimSun" w:hAnsi="Calibri" w:cs="Arial"/>
        </w:rPr>
        <w:t>IMR</w:t>
      </w:r>
      <w:proofErr w:type="spellEnd"/>
      <w:r w:rsidR="001E531A">
        <w:rPr>
          <w:rFonts w:ascii="Calibri" w:eastAsia="SimSun" w:hAnsi="Calibri" w:cs="Arial"/>
        </w:rPr>
        <w:t xml:space="preserve"> </w:t>
      </w:r>
      <w:r w:rsidR="00EA51C9">
        <w:rPr>
          <w:rFonts w:ascii="Calibri" w:eastAsia="SimSun" w:hAnsi="Calibri" w:cs="Arial"/>
        </w:rPr>
        <w:t>could be</w:t>
      </w:r>
      <w:r w:rsidR="001E531A">
        <w:rPr>
          <w:rFonts w:ascii="Calibri" w:eastAsia="SimSun" w:hAnsi="Calibri" w:cs="Arial"/>
        </w:rPr>
        <w:t xml:space="preserve"> different, thus </w:t>
      </w:r>
      <w:r w:rsidR="00EA51C9">
        <w:rPr>
          <w:rFonts w:ascii="Calibri" w:eastAsia="SimSun" w:hAnsi="Calibri" w:cs="Arial"/>
        </w:rPr>
        <w:t xml:space="preserve">the evaluation time for </w:t>
      </w:r>
      <w:proofErr w:type="spellStart"/>
      <w:r w:rsidR="00EA51C9">
        <w:rPr>
          <w:rFonts w:ascii="Calibri" w:eastAsia="SimSun" w:hAnsi="Calibri" w:cs="Arial"/>
        </w:rPr>
        <w:t>CMR</w:t>
      </w:r>
      <w:proofErr w:type="spellEnd"/>
      <w:r w:rsidR="00EA51C9">
        <w:rPr>
          <w:rFonts w:ascii="Calibri" w:eastAsia="SimSun" w:hAnsi="Calibri" w:cs="Arial"/>
        </w:rPr>
        <w:t xml:space="preserve"> and </w:t>
      </w:r>
      <w:proofErr w:type="spellStart"/>
      <w:r w:rsidR="00EA51C9">
        <w:rPr>
          <w:rFonts w:ascii="Calibri" w:eastAsia="SimSun" w:hAnsi="Calibri" w:cs="Arial"/>
        </w:rPr>
        <w:t>IMR</w:t>
      </w:r>
      <w:proofErr w:type="spellEnd"/>
      <w:r w:rsidR="00EA51C9">
        <w:rPr>
          <w:rFonts w:ascii="Calibri" w:eastAsia="SimSun" w:hAnsi="Calibri" w:cs="Arial"/>
        </w:rPr>
        <w:t xml:space="preserve"> could also be different. Therefore, </w:t>
      </w:r>
      <w:r w:rsidR="001E531A">
        <w:rPr>
          <w:rFonts w:ascii="Calibri" w:eastAsia="SimSun" w:hAnsi="Calibri" w:cs="Arial"/>
        </w:rPr>
        <w:t xml:space="preserve">the delay requirement for </w:t>
      </w:r>
      <w:proofErr w:type="spellStart"/>
      <w:r w:rsidR="001E531A">
        <w:rPr>
          <w:rFonts w:ascii="Calibri" w:eastAsia="SimSun" w:hAnsi="Calibri" w:cs="Arial"/>
        </w:rPr>
        <w:t>L1-SINR</w:t>
      </w:r>
      <w:proofErr w:type="spellEnd"/>
      <w:r w:rsidR="001E531A">
        <w:rPr>
          <w:rFonts w:ascii="Calibri" w:eastAsia="SimSun" w:hAnsi="Calibri" w:cs="Arial"/>
        </w:rPr>
        <w:t xml:space="preserve"> can </w:t>
      </w:r>
      <w:r w:rsidR="006133D3">
        <w:rPr>
          <w:rFonts w:ascii="Calibri" w:eastAsia="SimSun" w:hAnsi="Calibri" w:cs="Arial"/>
        </w:rPr>
        <w:t xml:space="preserve">be </w:t>
      </w:r>
      <w:r w:rsidR="00305599" w:rsidRPr="00671EE5">
        <w:rPr>
          <w:rFonts w:ascii="Calibri" w:eastAsia="SimSun" w:hAnsi="Calibri" w:cs="Arial"/>
        </w:rPr>
        <w:t xml:space="preserve">based on the maximum </w:t>
      </w:r>
      <w:r w:rsidR="00EA51C9">
        <w:rPr>
          <w:rFonts w:ascii="Calibri" w:eastAsia="SimSun" w:hAnsi="Calibri" w:cs="Arial"/>
        </w:rPr>
        <w:t>evaluation</w:t>
      </w:r>
      <w:r w:rsidR="00EA51C9" w:rsidRPr="00671EE5">
        <w:rPr>
          <w:rFonts w:ascii="Calibri" w:eastAsia="SimSun" w:hAnsi="Calibri" w:cs="Arial"/>
        </w:rPr>
        <w:t xml:space="preserve"> </w:t>
      </w:r>
      <w:r w:rsidR="00305599" w:rsidRPr="00671EE5">
        <w:rPr>
          <w:rFonts w:ascii="Calibri" w:eastAsia="SimSun" w:hAnsi="Calibri" w:cs="Arial"/>
        </w:rPr>
        <w:t xml:space="preserve">time between </w:t>
      </w:r>
      <w:proofErr w:type="spellStart"/>
      <w:r w:rsidR="00305599" w:rsidRPr="00671EE5">
        <w:rPr>
          <w:rFonts w:ascii="Calibri" w:eastAsia="SimSun" w:hAnsi="Calibri" w:cs="Arial"/>
        </w:rPr>
        <w:t>CMR</w:t>
      </w:r>
      <w:proofErr w:type="spellEnd"/>
      <w:r w:rsidR="00305599" w:rsidRPr="00671EE5">
        <w:rPr>
          <w:rFonts w:ascii="Calibri" w:eastAsia="SimSun" w:hAnsi="Calibri" w:cs="Arial"/>
        </w:rPr>
        <w:t xml:space="preserve"> and </w:t>
      </w:r>
      <w:proofErr w:type="spellStart"/>
      <w:r w:rsidR="00305599" w:rsidRPr="00671EE5">
        <w:rPr>
          <w:rFonts w:ascii="Calibri" w:eastAsia="SimSun" w:hAnsi="Calibri" w:cs="Arial"/>
        </w:rPr>
        <w:t>IMR</w:t>
      </w:r>
      <w:proofErr w:type="spellEnd"/>
      <w:r w:rsidR="00305599" w:rsidRPr="00671EE5">
        <w:rPr>
          <w:rFonts w:ascii="Calibri" w:eastAsia="SimSun" w:hAnsi="Calibri" w:cs="Arial"/>
        </w:rPr>
        <w:t>.</w:t>
      </w:r>
      <w:r w:rsidR="00E123B1">
        <w:rPr>
          <w:rFonts w:ascii="Calibri" w:eastAsia="SimSun" w:hAnsi="Calibri" w:cs="Arial"/>
        </w:rPr>
        <w:t xml:space="preserve"> </w:t>
      </w:r>
    </w:p>
    <w:p w:rsidR="002A43E9" w:rsidRPr="002F7D8D" w:rsidRDefault="00305599" w:rsidP="002E7133">
      <w:pPr>
        <w:jc w:val="both"/>
        <w:rPr>
          <w:rFonts w:ascii="Calibri" w:eastAsia="SimSun" w:hAnsi="Calibri" w:cs="Arial"/>
          <w:b/>
        </w:rPr>
      </w:pPr>
      <w:r w:rsidRPr="000A0979">
        <w:rPr>
          <w:rFonts w:ascii="Calibri" w:eastAsia="SimSun" w:hAnsi="Calibri" w:cs="Arial"/>
          <w:b/>
        </w:rPr>
        <w:lastRenderedPageBreak/>
        <w:t xml:space="preserve">Proposal </w:t>
      </w:r>
      <w:proofErr w:type="gramStart"/>
      <w:r>
        <w:rPr>
          <w:rFonts w:ascii="Calibri" w:eastAsia="SimSun" w:hAnsi="Calibri" w:cs="Arial"/>
          <w:b/>
        </w:rPr>
        <w:t>1</w:t>
      </w:r>
      <w:r w:rsidRPr="000A0979">
        <w:rPr>
          <w:rFonts w:ascii="Calibri" w:eastAsia="SimSun" w:hAnsi="Calibri" w:cs="Arial"/>
          <w:b/>
        </w:rPr>
        <w:t xml:space="preserve"> :</w:t>
      </w:r>
      <w:proofErr w:type="gramEnd"/>
      <w:r w:rsidRPr="000A0979">
        <w:rPr>
          <w:rFonts w:ascii="Calibri" w:eastAsia="SimSun" w:hAnsi="Calibri" w:cs="Arial"/>
          <w:b/>
        </w:rPr>
        <w:t xml:space="preserve"> </w:t>
      </w:r>
      <w:r w:rsidR="00EA51C9">
        <w:rPr>
          <w:rFonts w:ascii="Calibri" w:eastAsia="SimSun" w:hAnsi="Calibri" w:cs="Arial"/>
          <w:b/>
        </w:rPr>
        <w:t xml:space="preserve">Evaluation time of </w:t>
      </w:r>
      <w:proofErr w:type="spellStart"/>
      <w:r>
        <w:rPr>
          <w:rFonts w:ascii="Calibri" w:eastAsia="SimSun" w:hAnsi="Calibri" w:cs="Arial"/>
          <w:b/>
        </w:rPr>
        <w:t>L1-</w:t>
      </w:r>
      <w:r w:rsidR="00484392" w:rsidRPr="00484392">
        <w:rPr>
          <w:rFonts w:ascii="Calibri" w:eastAsia="SimSun" w:hAnsi="Calibri" w:cs="Arial"/>
          <w:b/>
        </w:rPr>
        <w:t>SINR</w:t>
      </w:r>
      <w:proofErr w:type="spellEnd"/>
      <w:r w:rsidR="00502F3D">
        <w:rPr>
          <w:rFonts w:ascii="新細明體" w:eastAsia="新細明體" w:hAnsi="新細明體" w:cs="Arial" w:hint="eastAsia"/>
          <w:b/>
        </w:rPr>
        <w:t xml:space="preserve"> </w:t>
      </w:r>
      <w:r w:rsidRPr="00671EE5">
        <w:rPr>
          <w:rFonts w:ascii="Calibri" w:eastAsia="SimSun" w:hAnsi="Calibri" w:cs="Arial"/>
          <w:b/>
        </w:rPr>
        <w:t xml:space="preserve">is based on the maximum </w:t>
      </w:r>
      <w:r w:rsidR="00EA51C9">
        <w:rPr>
          <w:rFonts w:ascii="Calibri" w:eastAsia="SimSun" w:hAnsi="Calibri" w:cs="Arial"/>
          <w:b/>
        </w:rPr>
        <w:t>evaluation</w:t>
      </w:r>
      <w:r w:rsidRPr="00671EE5">
        <w:rPr>
          <w:rFonts w:ascii="Calibri" w:eastAsia="SimSun" w:hAnsi="Calibri" w:cs="Arial"/>
          <w:b/>
        </w:rPr>
        <w:t xml:space="preserve"> time between </w:t>
      </w:r>
      <w:proofErr w:type="spellStart"/>
      <w:r w:rsidRPr="00671EE5">
        <w:rPr>
          <w:rFonts w:ascii="Calibri" w:eastAsia="SimSun" w:hAnsi="Calibri" w:cs="Arial"/>
          <w:b/>
        </w:rPr>
        <w:t>CMR</w:t>
      </w:r>
      <w:proofErr w:type="spellEnd"/>
      <w:r w:rsidRPr="00671EE5">
        <w:rPr>
          <w:rFonts w:ascii="Calibri" w:eastAsia="SimSun" w:hAnsi="Calibri" w:cs="Arial"/>
          <w:b/>
        </w:rPr>
        <w:t xml:space="preserve"> and </w:t>
      </w:r>
      <w:proofErr w:type="spellStart"/>
      <w:r w:rsidRPr="00671EE5">
        <w:rPr>
          <w:rFonts w:ascii="Calibri" w:eastAsia="SimSun" w:hAnsi="Calibri" w:cs="Arial"/>
          <w:b/>
        </w:rPr>
        <w:t>IMR</w:t>
      </w:r>
      <w:proofErr w:type="spellEnd"/>
      <w:r w:rsidRPr="00671EE5">
        <w:rPr>
          <w:rFonts w:ascii="Calibri" w:eastAsia="SimSun" w:hAnsi="Calibri" w:cs="Arial"/>
          <w:b/>
        </w:rPr>
        <w:t>.</w:t>
      </w:r>
    </w:p>
    <w:p w:rsidR="00CE0D5E" w:rsidRPr="000C45FD" w:rsidRDefault="00141644" w:rsidP="002E7133">
      <w:pPr>
        <w:pStyle w:val="Heading1"/>
        <w:numPr>
          <w:ilvl w:val="0"/>
          <w:numId w:val="1"/>
        </w:numPr>
        <w:jc w:val="both"/>
        <w:rPr>
          <w:rFonts w:ascii="Calibri" w:hAnsi="Calibri"/>
          <w:lang w:eastAsia="zh-CN"/>
        </w:rPr>
      </w:pPr>
      <w:r>
        <w:rPr>
          <w:rFonts w:ascii="Calibri" w:hAnsi="Calibri"/>
        </w:rPr>
        <w:t>Summary</w:t>
      </w:r>
    </w:p>
    <w:p w:rsidR="00E710BA" w:rsidRDefault="006F7557" w:rsidP="002E7133">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CE0CB5">
        <w:t xml:space="preserve">the </w:t>
      </w:r>
      <w:r w:rsidR="006133D3">
        <w:t>views on</w:t>
      </w:r>
      <w:r w:rsidR="00CE0CB5">
        <w:t xml:space="preserve"> </w:t>
      </w:r>
      <w:proofErr w:type="spellStart"/>
      <w:r w:rsidR="003A5D71">
        <w:t>L1-SINR</w:t>
      </w:r>
      <w:proofErr w:type="spellEnd"/>
      <w:r w:rsidR="003A5D71">
        <w:t xml:space="preserve"> </w:t>
      </w:r>
      <w:r w:rsidR="00305599">
        <w:rPr>
          <w:lang w:eastAsia="ja-JP"/>
        </w:rPr>
        <w:t xml:space="preserve">delay requirement </w:t>
      </w:r>
      <w:r w:rsidR="006D29F5">
        <w:rPr>
          <w:lang w:eastAsia="ja-JP"/>
        </w:rPr>
        <w:t>are provided</w:t>
      </w:r>
      <w:r w:rsidR="00CE0CB5">
        <w:t>.</w:t>
      </w:r>
      <w:r w:rsidR="00E710BA">
        <w:t xml:space="preserve"> </w:t>
      </w:r>
      <w:r w:rsidR="00E710BA" w:rsidRPr="00E0086B">
        <w:t>We have the following proposals</w:t>
      </w:r>
      <w:r w:rsidR="00E710BA">
        <w:t>:</w:t>
      </w:r>
    </w:p>
    <w:p w:rsidR="00502F3D" w:rsidRDefault="00502F3D" w:rsidP="001E531A">
      <w:pPr>
        <w:jc w:val="both"/>
        <w:rPr>
          <w:rFonts w:ascii="Calibri" w:eastAsia="SimSun" w:hAnsi="Calibri" w:cs="Arial"/>
          <w:b/>
        </w:rPr>
      </w:pPr>
      <w:r>
        <w:rPr>
          <w:rFonts w:ascii="Calibri" w:eastAsia="SimSun" w:hAnsi="Calibri" w:cs="Arial"/>
          <w:b/>
        </w:rPr>
        <w:t>Observation</w:t>
      </w:r>
      <w:r w:rsidRPr="000A0979">
        <w:rPr>
          <w:rFonts w:ascii="Calibri" w:eastAsia="SimSun" w:hAnsi="Calibri" w:cs="Arial"/>
          <w:b/>
        </w:rPr>
        <w:t xml:space="preserve"> </w:t>
      </w:r>
      <w:r>
        <w:rPr>
          <w:rFonts w:ascii="Calibri" w:eastAsia="SimSun" w:hAnsi="Calibri" w:cs="Arial"/>
          <w:b/>
        </w:rPr>
        <w:t>1</w:t>
      </w:r>
      <w:r w:rsidRPr="000A0979">
        <w:rPr>
          <w:rFonts w:ascii="Calibri" w:eastAsia="SimSun" w:hAnsi="Calibri" w:cs="Arial"/>
          <w:b/>
        </w:rPr>
        <w:t xml:space="preserve">: </w:t>
      </w:r>
      <w:r>
        <w:rPr>
          <w:rFonts w:ascii="Calibri" w:eastAsia="SimSun" w:hAnsi="Calibri" w:cs="Arial"/>
          <w:b/>
        </w:rPr>
        <w:t xml:space="preserve">For </w:t>
      </w:r>
      <w:proofErr w:type="spellStart"/>
      <w:r>
        <w:rPr>
          <w:rFonts w:ascii="Calibri" w:eastAsia="SimSun" w:hAnsi="Calibri" w:cs="Arial"/>
          <w:b/>
        </w:rPr>
        <w:t>CMR</w:t>
      </w:r>
      <w:proofErr w:type="spellEnd"/>
      <w:r>
        <w:rPr>
          <w:rFonts w:ascii="Calibri" w:eastAsia="SimSun" w:hAnsi="Calibri" w:cs="Arial"/>
          <w:b/>
        </w:rPr>
        <w:t xml:space="preserve"> totally overlapped with </w:t>
      </w:r>
      <w:proofErr w:type="spellStart"/>
      <w:r>
        <w:rPr>
          <w:rFonts w:ascii="Calibri" w:eastAsia="SimSun" w:hAnsi="Calibri" w:cs="Arial"/>
          <w:b/>
        </w:rPr>
        <w:t>IMR</w:t>
      </w:r>
      <w:proofErr w:type="spellEnd"/>
      <w:r w:rsidRPr="00EA60C1">
        <w:rPr>
          <w:rFonts w:ascii="Calibri" w:eastAsia="SimSun" w:hAnsi="Calibri" w:cs="Arial"/>
          <w:b/>
        </w:rPr>
        <w:t xml:space="preserve">, </w:t>
      </w:r>
      <w:proofErr w:type="spellStart"/>
      <w:r w:rsidRPr="00ED3664">
        <w:rPr>
          <w:rFonts w:ascii="Calibri" w:eastAsia="SimSun" w:hAnsi="Calibri" w:cs="Arial"/>
          <w:b/>
        </w:rPr>
        <w:t>L1-SINR</w:t>
      </w:r>
      <w:proofErr w:type="spellEnd"/>
      <w:r w:rsidRPr="00ED3664">
        <w:rPr>
          <w:rFonts w:ascii="Calibri" w:eastAsia="SimSun" w:hAnsi="Calibri" w:cs="Arial"/>
          <w:b/>
        </w:rPr>
        <w:t xml:space="preserve"> delay requirement can reuse </w:t>
      </w:r>
      <w:proofErr w:type="spellStart"/>
      <w:r w:rsidRPr="00ED3664">
        <w:rPr>
          <w:rFonts w:ascii="Calibri" w:eastAsia="SimSun" w:hAnsi="Calibri" w:cs="Arial"/>
          <w:b/>
        </w:rPr>
        <w:t>L1-RSRP</w:t>
      </w:r>
      <w:proofErr w:type="spellEnd"/>
      <w:r w:rsidRPr="00ED3664">
        <w:rPr>
          <w:rFonts w:ascii="Calibri" w:eastAsia="SimSun" w:hAnsi="Calibri" w:cs="Arial"/>
          <w:b/>
        </w:rPr>
        <w:t xml:space="preserve"> requirement</w:t>
      </w:r>
      <w:r w:rsidRPr="00EA60C1">
        <w:rPr>
          <w:rFonts w:ascii="Calibri" w:eastAsia="SimSun" w:hAnsi="Calibri" w:cs="Arial"/>
          <w:b/>
        </w:rPr>
        <w:t>.</w:t>
      </w:r>
    </w:p>
    <w:p w:rsidR="00502F3D" w:rsidRPr="002F7D8D" w:rsidRDefault="00502F3D" w:rsidP="00502F3D">
      <w:pPr>
        <w:jc w:val="both"/>
        <w:rPr>
          <w:rFonts w:ascii="Calibri" w:eastAsia="SimSun" w:hAnsi="Calibri" w:cs="Arial"/>
          <w:b/>
        </w:rPr>
      </w:pPr>
      <w:r w:rsidRPr="000A0979">
        <w:rPr>
          <w:rFonts w:ascii="Calibri" w:eastAsia="SimSun" w:hAnsi="Calibri" w:cs="Arial"/>
          <w:b/>
        </w:rPr>
        <w:t xml:space="preserve">Proposal </w:t>
      </w:r>
      <w:proofErr w:type="gramStart"/>
      <w:r>
        <w:rPr>
          <w:rFonts w:ascii="Calibri" w:eastAsia="SimSun" w:hAnsi="Calibri" w:cs="Arial"/>
          <w:b/>
        </w:rPr>
        <w:t>1</w:t>
      </w:r>
      <w:r w:rsidRPr="000A0979">
        <w:rPr>
          <w:rFonts w:ascii="Calibri" w:eastAsia="SimSun" w:hAnsi="Calibri" w:cs="Arial"/>
          <w:b/>
        </w:rPr>
        <w:t xml:space="preserve"> :</w:t>
      </w:r>
      <w:proofErr w:type="gramEnd"/>
      <w:r w:rsidRPr="000A0979">
        <w:rPr>
          <w:rFonts w:ascii="Calibri" w:eastAsia="SimSun" w:hAnsi="Calibri" w:cs="Arial"/>
          <w:b/>
        </w:rPr>
        <w:t xml:space="preserve"> </w:t>
      </w:r>
      <w:r>
        <w:rPr>
          <w:rFonts w:ascii="Calibri" w:eastAsia="SimSun" w:hAnsi="Calibri" w:cs="Arial"/>
          <w:b/>
        </w:rPr>
        <w:t xml:space="preserve">Evaluation time of </w:t>
      </w:r>
      <w:proofErr w:type="spellStart"/>
      <w:r>
        <w:rPr>
          <w:rFonts w:ascii="Calibri" w:eastAsia="SimSun" w:hAnsi="Calibri" w:cs="Arial"/>
          <w:b/>
        </w:rPr>
        <w:t>L1-</w:t>
      </w:r>
      <w:r w:rsidRPr="00ED3664">
        <w:rPr>
          <w:rFonts w:ascii="Calibri" w:eastAsia="SimSun" w:hAnsi="Calibri" w:cs="Arial" w:hint="eastAsia"/>
          <w:b/>
        </w:rPr>
        <w:t>SINR</w:t>
      </w:r>
      <w:proofErr w:type="spellEnd"/>
      <w:r>
        <w:rPr>
          <w:rFonts w:ascii="新細明體" w:eastAsia="新細明體" w:hAnsi="新細明體" w:cs="Arial" w:hint="eastAsia"/>
          <w:b/>
        </w:rPr>
        <w:t xml:space="preserve"> </w:t>
      </w:r>
      <w:r w:rsidRPr="00671EE5">
        <w:rPr>
          <w:rFonts w:ascii="Calibri" w:eastAsia="SimSun" w:hAnsi="Calibri" w:cs="Arial"/>
          <w:b/>
        </w:rPr>
        <w:t xml:space="preserve">is based on the maximum </w:t>
      </w:r>
      <w:r>
        <w:rPr>
          <w:rFonts w:ascii="Calibri" w:eastAsia="SimSun" w:hAnsi="Calibri" w:cs="Arial"/>
          <w:b/>
        </w:rPr>
        <w:t>evaluation</w:t>
      </w:r>
      <w:r w:rsidRPr="00671EE5">
        <w:rPr>
          <w:rFonts w:ascii="Calibri" w:eastAsia="SimSun" w:hAnsi="Calibri" w:cs="Arial"/>
          <w:b/>
        </w:rPr>
        <w:t xml:space="preserve"> time between </w:t>
      </w:r>
      <w:proofErr w:type="spellStart"/>
      <w:r w:rsidRPr="00671EE5">
        <w:rPr>
          <w:rFonts w:ascii="Calibri" w:eastAsia="SimSun" w:hAnsi="Calibri" w:cs="Arial"/>
          <w:b/>
        </w:rPr>
        <w:t>CMR</w:t>
      </w:r>
      <w:proofErr w:type="spellEnd"/>
      <w:r w:rsidRPr="00671EE5">
        <w:rPr>
          <w:rFonts w:ascii="Calibri" w:eastAsia="SimSun" w:hAnsi="Calibri" w:cs="Arial"/>
          <w:b/>
        </w:rPr>
        <w:t xml:space="preserve"> and </w:t>
      </w:r>
      <w:proofErr w:type="spellStart"/>
      <w:r w:rsidRPr="00671EE5">
        <w:rPr>
          <w:rFonts w:ascii="Calibri" w:eastAsia="SimSun" w:hAnsi="Calibri" w:cs="Arial"/>
          <w:b/>
        </w:rPr>
        <w:t>IMR</w:t>
      </w:r>
      <w:proofErr w:type="spellEnd"/>
      <w:r w:rsidRPr="00671EE5">
        <w:rPr>
          <w:rFonts w:ascii="Calibri" w:eastAsia="SimSun" w:hAnsi="Calibri" w:cs="Arial"/>
          <w:b/>
        </w:rPr>
        <w:t>.</w:t>
      </w:r>
    </w:p>
    <w:p w:rsidR="00D63646" w:rsidRPr="00192E1A" w:rsidRDefault="000F20AC" w:rsidP="002E7133">
      <w:pPr>
        <w:pStyle w:val="Heading1"/>
        <w:ind w:left="0" w:firstLine="0"/>
        <w:jc w:val="both"/>
        <w:rPr>
          <w:rFonts w:ascii="Calibri" w:hAnsi="Calibri"/>
        </w:rPr>
      </w:pPr>
      <w:r w:rsidRPr="00192E1A">
        <w:rPr>
          <w:rFonts w:ascii="Calibri" w:hAnsi="Calibri"/>
        </w:rPr>
        <w:t>References</w:t>
      </w:r>
    </w:p>
    <w:p w:rsidR="0034578A" w:rsidRPr="001C638B" w:rsidRDefault="00ED7C55" w:rsidP="002E7133">
      <w:pPr>
        <w:jc w:val="both"/>
      </w:pPr>
      <w:r w:rsidRPr="0025037F">
        <w:t xml:space="preserve">[1] </w:t>
      </w:r>
      <w:proofErr w:type="spellStart"/>
      <w:r w:rsidR="0025037F" w:rsidRPr="0025037F">
        <w:t>R4-1915850_WF</w:t>
      </w:r>
      <w:proofErr w:type="spellEnd"/>
      <w:r w:rsidR="0025037F" w:rsidRPr="0025037F">
        <w:t xml:space="preserve"> </w:t>
      </w:r>
      <w:proofErr w:type="spellStart"/>
      <w:r w:rsidR="0025037F" w:rsidRPr="0025037F">
        <w:rPr>
          <w:rFonts w:hint="eastAsia"/>
        </w:rPr>
        <w:t>MIMO</w:t>
      </w:r>
      <w:proofErr w:type="spellEnd"/>
      <w:r w:rsidR="0025037F" w:rsidRPr="0025037F">
        <w:rPr>
          <w:rFonts w:hint="eastAsia"/>
        </w:rPr>
        <w:t xml:space="preserve"> </w:t>
      </w:r>
      <w:proofErr w:type="spellStart"/>
      <w:r w:rsidR="0025037F" w:rsidRPr="0025037F">
        <w:rPr>
          <w:rFonts w:hint="eastAsia"/>
        </w:rPr>
        <w:t>RRM_1</w:t>
      </w:r>
      <w:proofErr w:type="spellEnd"/>
    </w:p>
    <w:p w:rsidR="0034578A" w:rsidRPr="0034578A" w:rsidRDefault="0034578A" w:rsidP="002E7133">
      <w:pPr>
        <w:jc w:val="both"/>
        <w:rPr>
          <w:lang w:eastAsia="en-US"/>
        </w:rPr>
      </w:pPr>
    </w:p>
    <w:p w:rsidR="00241AAA" w:rsidRPr="00241AAA" w:rsidRDefault="00241AAA" w:rsidP="002E7133">
      <w:pPr>
        <w:jc w:val="both"/>
        <w:rPr>
          <w:lang w:eastAsia="en-US"/>
        </w:rPr>
      </w:pPr>
    </w:p>
    <w:p w:rsidR="00C80529" w:rsidRPr="00241AAA" w:rsidRDefault="00C80529" w:rsidP="002E7133">
      <w:pPr>
        <w:jc w:val="both"/>
        <w:rPr>
          <w:lang w:eastAsia="en-US"/>
        </w:rPr>
      </w:pPr>
    </w:p>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FD1" w:rsidRDefault="00BC7FD1">
      <w:r>
        <w:separator/>
      </w:r>
    </w:p>
  </w:endnote>
  <w:endnote w:type="continuationSeparator" w:id="0">
    <w:p w:rsidR="00BC7FD1" w:rsidRDefault="00BC7FD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0" w:usb1="00000000" w:usb2="00000000" w:usb3="00000000" w:csb0="00000000" w:csb1="00000000"/>
  </w:font>
  <w:font w:name="rtxr">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FD1" w:rsidRDefault="00BC7FD1">
      <w:r>
        <w:separator/>
      </w:r>
    </w:p>
  </w:footnote>
  <w:footnote w:type="continuationSeparator" w:id="0">
    <w:p w:rsidR="00BC7FD1" w:rsidRDefault="00BC7F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A01C0"/>
    <w:multiLevelType w:val="hybridMultilevel"/>
    <w:tmpl w:val="BEFE882C"/>
    <w:lvl w:ilvl="0" w:tplc="7F82FD34">
      <w:start w:val="1"/>
      <w:numFmt w:val="bullet"/>
      <w:lvlText w:val="•"/>
      <w:lvlJc w:val="left"/>
      <w:pPr>
        <w:tabs>
          <w:tab w:val="num" w:pos="720"/>
        </w:tabs>
        <w:ind w:left="720" w:hanging="360"/>
      </w:pPr>
      <w:rPr>
        <w:rFonts w:ascii="Arial" w:hAnsi="Arial" w:hint="default"/>
      </w:rPr>
    </w:lvl>
    <w:lvl w:ilvl="1" w:tplc="4CE69E74" w:tentative="1">
      <w:start w:val="1"/>
      <w:numFmt w:val="bullet"/>
      <w:lvlText w:val="•"/>
      <w:lvlJc w:val="left"/>
      <w:pPr>
        <w:tabs>
          <w:tab w:val="num" w:pos="1440"/>
        </w:tabs>
        <w:ind w:left="1440" w:hanging="360"/>
      </w:pPr>
      <w:rPr>
        <w:rFonts w:ascii="Arial" w:hAnsi="Arial" w:hint="default"/>
      </w:rPr>
    </w:lvl>
    <w:lvl w:ilvl="2" w:tplc="3FD2D912" w:tentative="1">
      <w:start w:val="1"/>
      <w:numFmt w:val="bullet"/>
      <w:lvlText w:val="•"/>
      <w:lvlJc w:val="left"/>
      <w:pPr>
        <w:tabs>
          <w:tab w:val="num" w:pos="2160"/>
        </w:tabs>
        <w:ind w:left="2160" w:hanging="360"/>
      </w:pPr>
      <w:rPr>
        <w:rFonts w:ascii="Arial" w:hAnsi="Arial" w:hint="default"/>
      </w:rPr>
    </w:lvl>
    <w:lvl w:ilvl="3" w:tplc="26CA8248" w:tentative="1">
      <w:start w:val="1"/>
      <w:numFmt w:val="bullet"/>
      <w:lvlText w:val="•"/>
      <w:lvlJc w:val="left"/>
      <w:pPr>
        <w:tabs>
          <w:tab w:val="num" w:pos="2880"/>
        </w:tabs>
        <w:ind w:left="2880" w:hanging="360"/>
      </w:pPr>
      <w:rPr>
        <w:rFonts w:ascii="Arial" w:hAnsi="Arial" w:hint="default"/>
      </w:rPr>
    </w:lvl>
    <w:lvl w:ilvl="4" w:tplc="9D3228C2" w:tentative="1">
      <w:start w:val="1"/>
      <w:numFmt w:val="bullet"/>
      <w:lvlText w:val="•"/>
      <w:lvlJc w:val="left"/>
      <w:pPr>
        <w:tabs>
          <w:tab w:val="num" w:pos="3600"/>
        </w:tabs>
        <w:ind w:left="3600" w:hanging="360"/>
      </w:pPr>
      <w:rPr>
        <w:rFonts w:ascii="Arial" w:hAnsi="Arial" w:hint="default"/>
      </w:rPr>
    </w:lvl>
    <w:lvl w:ilvl="5" w:tplc="0F1ADA3E" w:tentative="1">
      <w:start w:val="1"/>
      <w:numFmt w:val="bullet"/>
      <w:lvlText w:val="•"/>
      <w:lvlJc w:val="left"/>
      <w:pPr>
        <w:tabs>
          <w:tab w:val="num" w:pos="4320"/>
        </w:tabs>
        <w:ind w:left="4320" w:hanging="360"/>
      </w:pPr>
      <w:rPr>
        <w:rFonts w:ascii="Arial" w:hAnsi="Arial" w:hint="default"/>
      </w:rPr>
    </w:lvl>
    <w:lvl w:ilvl="6" w:tplc="0A6C51B0" w:tentative="1">
      <w:start w:val="1"/>
      <w:numFmt w:val="bullet"/>
      <w:lvlText w:val="•"/>
      <w:lvlJc w:val="left"/>
      <w:pPr>
        <w:tabs>
          <w:tab w:val="num" w:pos="5040"/>
        </w:tabs>
        <w:ind w:left="5040" w:hanging="360"/>
      </w:pPr>
      <w:rPr>
        <w:rFonts w:ascii="Arial" w:hAnsi="Arial" w:hint="default"/>
      </w:rPr>
    </w:lvl>
    <w:lvl w:ilvl="7" w:tplc="1C649796" w:tentative="1">
      <w:start w:val="1"/>
      <w:numFmt w:val="bullet"/>
      <w:lvlText w:val="•"/>
      <w:lvlJc w:val="left"/>
      <w:pPr>
        <w:tabs>
          <w:tab w:val="num" w:pos="5760"/>
        </w:tabs>
        <w:ind w:left="5760" w:hanging="360"/>
      </w:pPr>
      <w:rPr>
        <w:rFonts w:ascii="Arial" w:hAnsi="Arial" w:hint="default"/>
      </w:rPr>
    </w:lvl>
    <w:lvl w:ilvl="8" w:tplc="DFC4EBBC" w:tentative="1">
      <w:start w:val="1"/>
      <w:numFmt w:val="bullet"/>
      <w:lvlText w:val="•"/>
      <w:lvlJc w:val="left"/>
      <w:pPr>
        <w:tabs>
          <w:tab w:val="num" w:pos="6480"/>
        </w:tabs>
        <w:ind w:left="6480" w:hanging="360"/>
      </w:pPr>
      <w:rPr>
        <w:rFonts w:ascii="Arial" w:hAnsi="Arial" w:hint="default"/>
      </w:rPr>
    </w:lvl>
  </w:abstractNum>
  <w:abstractNum w:abstractNumId="1">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20B3AE3"/>
    <w:multiLevelType w:val="hybridMultilevel"/>
    <w:tmpl w:val="926A6298"/>
    <w:lvl w:ilvl="0" w:tplc="E4F07B46">
      <w:start w:val="1"/>
      <w:numFmt w:val="bullet"/>
      <w:lvlText w:val="o"/>
      <w:lvlJc w:val="left"/>
      <w:pPr>
        <w:tabs>
          <w:tab w:val="num" w:pos="720"/>
        </w:tabs>
        <w:ind w:left="720" w:hanging="360"/>
      </w:pPr>
      <w:rPr>
        <w:rFonts w:ascii="Courier New" w:hAnsi="Courier New" w:hint="default"/>
      </w:rPr>
    </w:lvl>
    <w:lvl w:ilvl="1" w:tplc="A4246E2A">
      <w:start w:val="1"/>
      <w:numFmt w:val="bullet"/>
      <w:lvlText w:val="o"/>
      <w:lvlJc w:val="left"/>
      <w:pPr>
        <w:tabs>
          <w:tab w:val="num" w:pos="1440"/>
        </w:tabs>
        <w:ind w:left="1440" w:hanging="360"/>
      </w:pPr>
      <w:rPr>
        <w:rFonts w:ascii="Courier New" w:hAnsi="Courier New" w:hint="default"/>
      </w:rPr>
    </w:lvl>
    <w:lvl w:ilvl="2" w:tplc="B3C06EA4" w:tentative="1">
      <w:start w:val="1"/>
      <w:numFmt w:val="bullet"/>
      <w:lvlText w:val="o"/>
      <w:lvlJc w:val="left"/>
      <w:pPr>
        <w:tabs>
          <w:tab w:val="num" w:pos="2160"/>
        </w:tabs>
        <w:ind w:left="2160" w:hanging="360"/>
      </w:pPr>
      <w:rPr>
        <w:rFonts w:ascii="Courier New" w:hAnsi="Courier New" w:hint="default"/>
      </w:rPr>
    </w:lvl>
    <w:lvl w:ilvl="3" w:tplc="E59880FA" w:tentative="1">
      <w:start w:val="1"/>
      <w:numFmt w:val="bullet"/>
      <w:lvlText w:val="o"/>
      <w:lvlJc w:val="left"/>
      <w:pPr>
        <w:tabs>
          <w:tab w:val="num" w:pos="2880"/>
        </w:tabs>
        <w:ind w:left="2880" w:hanging="360"/>
      </w:pPr>
      <w:rPr>
        <w:rFonts w:ascii="Courier New" w:hAnsi="Courier New" w:hint="default"/>
      </w:rPr>
    </w:lvl>
    <w:lvl w:ilvl="4" w:tplc="9FD8D40E" w:tentative="1">
      <w:start w:val="1"/>
      <w:numFmt w:val="bullet"/>
      <w:lvlText w:val="o"/>
      <w:lvlJc w:val="left"/>
      <w:pPr>
        <w:tabs>
          <w:tab w:val="num" w:pos="3600"/>
        </w:tabs>
        <w:ind w:left="3600" w:hanging="360"/>
      </w:pPr>
      <w:rPr>
        <w:rFonts w:ascii="Courier New" w:hAnsi="Courier New" w:hint="default"/>
      </w:rPr>
    </w:lvl>
    <w:lvl w:ilvl="5" w:tplc="99DE6716" w:tentative="1">
      <w:start w:val="1"/>
      <w:numFmt w:val="bullet"/>
      <w:lvlText w:val="o"/>
      <w:lvlJc w:val="left"/>
      <w:pPr>
        <w:tabs>
          <w:tab w:val="num" w:pos="4320"/>
        </w:tabs>
        <w:ind w:left="4320" w:hanging="360"/>
      </w:pPr>
      <w:rPr>
        <w:rFonts w:ascii="Courier New" w:hAnsi="Courier New" w:hint="default"/>
      </w:rPr>
    </w:lvl>
    <w:lvl w:ilvl="6" w:tplc="2BE40D3E" w:tentative="1">
      <w:start w:val="1"/>
      <w:numFmt w:val="bullet"/>
      <w:lvlText w:val="o"/>
      <w:lvlJc w:val="left"/>
      <w:pPr>
        <w:tabs>
          <w:tab w:val="num" w:pos="5040"/>
        </w:tabs>
        <w:ind w:left="5040" w:hanging="360"/>
      </w:pPr>
      <w:rPr>
        <w:rFonts w:ascii="Courier New" w:hAnsi="Courier New" w:hint="default"/>
      </w:rPr>
    </w:lvl>
    <w:lvl w:ilvl="7" w:tplc="742897EE" w:tentative="1">
      <w:start w:val="1"/>
      <w:numFmt w:val="bullet"/>
      <w:lvlText w:val="o"/>
      <w:lvlJc w:val="left"/>
      <w:pPr>
        <w:tabs>
          <w:tab w:val="num" w:pos="5760"/>
        </w:tabs>
        <w:ind w:left="5760" w:hanging="360"/>
      </w:pPr>
      <w:rPr>
        <w:rFonts w:ascii="Courier New" w:hAnsi="Courier New" w:hint="default"/>
      </w:rPr>
    </w:lvl>
    <w:lvl w:ilvl="8" w:tplc="F78C6892" w:tentative="1">
      <w:start w:val="1"/>
      <w:numFmt w:val="bullet"/>
      <w:lvlText w:val="o"/>
      <w:lvlJc w:val="left"/>
      <w:pPr>
        <w:tabs>
          <w:tab w:val="num" w:pos="6480"/>
        </w:tabs>
        <w:ind w:left="6480" w:hanging="360"/>
      </w:pPr>
      <w:rPr>
        <w:rFonts w:ascii="Courier New" w:hAnsi="Courier New" w:hint="default"/>
      </w:rPr>
    </w:lvl>
  </w:abstractNum>
  <w:abstractNum w:abstractNumId="4">
    <w:nsid w:val="234F398D"/>
    <w:multiLevelType w:val="hybridMultilevel"/>
    <w:tmpl w:val="7498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6">
    <w:nsid w:val="2D152FF6"/>
    <w:multiLevelType w:val="hybridMultilevel"/>
    <w:tmpl w:val="4B0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027AED"/>
    <w:multiLevelType w:val="hybridMultilevel"/>
    <w:tmpl w:val="65E0A2A8"/>
    <w:lvl w:ilvl="0" w:tplc="8FB69DBE">
      <w:start w:val="1"/>
      <w:numFmt w:val="bullet"/>
      <w:lvlText w:val="o"/>
      <w:lvlJc w:val="left"/>
      <w:pPr>
        <w:tabs>
          <w:tab w:val="num" w:pos="720"/>
        </w:tabs>
        <w:ind w:left="720" w:hanging="360"/>
      </w:pPr>
      <w:rPr>
        <w:rFonts w:ascii="Courier New" w:hAnsi="Courier New" w:hint="default"/>
      </w:rPr>
    </w:lvl>
    <w:lvl w:ilvl="1" w:tplc="FEC0D920">
      <w:start w:val="1"/>
      <w:numFmt w:val="bullet"/>
      <w:lvlText w:val="o"/>
      <w:lvlJc w:val="left"/>
      <w:pPr>
        <w:tabs>
          <w:tab w:val="num" w:pos="1440"/>
        </w:tabs>
        <w:ind w:left="1440" w:hanging="360"/>
      </w:pPr>
      <w:rPr>
        <w:rFonts w:ascii="Courier New" w:hAnsi="Courier New" w:hint="default"/>
      </w:rPr>
    </w:lvl>
    <w:lvl w:ilvl="2" w:tplc="2A22A6AA" w:tentative="1">
      <w:start w:val="1"/>
      <w:numFmt w:val="bullet"/>
      <w:lvlText w:val="o"/>
      <w:lvlJc w:val="left"/>
      <w:pPr>
        <w:tabs>
          <w:tab w:val="num" w:pos="2160"/>
        </w:tabs>
        <w:ind w:left="2160" w:hanging="360"/>
      </w:pPr>
      <w:rPr>
        <w:rFonts w:ascii="Courier New" w:hAnsi="Courier New" w:hint="default"/>
      </w:rPr>
    </w:lvl>
    <w:lvl w:ilvl="3" w:tplc="41F01CE2" w:tentative="1">
      <w:start w:val="1"/>
      <w:numFmt w:val="bullet"/>
      <w:lvlText w:val="o"/>
      <w:lvlJc w:val="left"/>
      <w:pPr>
        <w:tabs>
          <w:tab w:val="num" w:pos="2880"/>
        </w:tabs>
        <w:ind w:left="2880" w:hanging="360"/>
      </w:pPr>
      <w:rPr>
        <w:rFonts w:ascii="Courier New" w:hAnsi="Courier New" w:hint="default"/>
      </w:rPr>
    </w:lvl>
    <w:lvl w:ilvl="4" w:tplc="91422C1C" w:tentative="1">
      <w:start w:val="1"/>
      <w:numFmt w:val="bullet"/>
      <w:lvlText w:val="o"/>
      <w:lvlJc w:val="left"/>
      <w:pPr>
        <w:tabs>
          <w:tab w:val="num" w:pos="3600"/>
        </w:tabs>
        <w:ind w:left="3600" w:hanging="360"/>
      </w:pPr>
      <w:rPr>
        <w:rFonts w:ascii="Courier New" w:hAnsi="Courier New" w:hint="default"/>
      </w:rPr>
    </w:lvl>
    <w:lvl w:ilvl="5" w:tplc="8BAEFA8C" w:tentative="1">
      <w:start w:val="1"/>
      <w:numFmt w:val="bullet"/>
      <w:lvlText w:val="o"/>
      <w:lvlJc w:val="left"/>
      <w:pPr>
        <w:tabs>
          <w:tab w:val="num" w:pos="4320"/>
        </w:tabs>
        <w:ind w:left="4320" w:hanging="360"/>
      </w:pPr>
      <w:rPr>
        <w:rFonts w:ascii="Courier New" w:hAnsi="Courier New" w:hint="default"/>
      </w:rPr>
    </w:lvl>
    <w:lvl w:ilvl="6" w:tplc="8468FD54" w:tentative="1">
      <w:start w:val="1"/>
      <w:numFmt w:val="bullet"/>
      <w:lvlText w:val="o"/>
      <w:lvlJc w:val="left"/>
      <w:pPr>
        <w:tabs>
          <w:tab w:val="num" w:pos="5040"/>
        </w:tabs>
        <w:ind w:left="5040" w:hanging="360"/>
      </w:pPr>
      <w:rPr>
        <w:rFonts w:ascii="Courier New" w:hAnsi="Courier New" w:hint="default"/>
      </w:rPr>
    </w:lvl>
    <w:lvl w:ilvl="7" w:tplc="092C4EEE" w:tentative="1">
      <w:start w:val="1"/>
      <w:numFmt w:val="bullet"/>
      <w:lvlText w:val="o"/>
      <w:lvlJc w:val="left"/>
      <w:pPr>
        <w:tabs>
          <w:tab w:val="num" w:pos="5760"/>
        </w:tabs>
        <w:ind w:left="5760" w:hanging="360"/>
      </w:pPr>
      <w:rPr>
        <w:rFonts w:ascii="Courier New" w:hAnsi="Courier New" w:hint="default"/>
      </w:rPr>
    </w:lvl>
    <w:lvl w:ilvl="8" w:tplc="53204348" w:tentative="1">
      <w:start w:val="1"/>
      <w:numFmt w:val="bullet"/>
      <w:lvlText w:val="o"/>
      <w:lvlJc w:val="left"/>
      <w:pPr>
        <w:tabs>
          <w:tab w:val="num" w:pos="6480"/>
        </w:tabs>
        <w:ind w:left="6480" w:hanging="360"/>
      </w:pPr>
      <w:rPr>
        <w:rFonts w:ascii="Courier New" w:hAnsi="Courier New" w:hint="default"/>
      </w:rPr>
    </w:lvl>
  </w:abstractNum>
  <w:abstractNum w:abstractNumId="8">
    <w:nsid w:val="3A127139"/>
    <w:multiLevelType w:val="hybridMultilevel"/>
    <w:tmpl w:val="E98645CC"/>
    <w:lvl w:ilvl="0" w:tplc="993AACF6">
      <w:start w:val="1"/>
      <w:numFmt w:val="decimal"/>
      <w:lvlText w:val="%1.)"/>
      <w:lvlJc w:val="left"/>
      <w:pPr>
        <w:ind w:left="456" w:hanging="45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52706755"/>
    <w:multiLevelType w:val="hybridMultilevel"/>
    <w:tmpl w:val="DD36F29A"/>
    <w:lvl w:ilvl="0" w:tplc="C90A1732">
      <w:start w:val="1"/>
      <w:numFmt w:val="bullet"/>
      <w:lvlText w:val="•"/>
      <w:lvlJc w:val="left"/>
      <w:pPr>
        <w:tabs>
          <w:tab w:val="num" w:pos="720"/>
        </w:tabs>
        <w:ind w:left="720" w:hanging="360"/>
      </w:pPr>
      <w:rPr>
        <w:rFonts w:ascii="Arial" w:hAnsi="Arial" w:hint="default"/>
      </w:rPr>
    </w:lvl>
    <w:lvl w:ilvl="1" w:tplc="3B7EAA6A" w:tentative="1">
      <w:start w:val="1"/>
      <w:numFmt w:val="bullet"/>
      <w:lvlText w:val="•"/>
      <w:lvlJc w:val="left"/>
      <w:pPr>
        <w:tabs>
          <w:tab w:val="num" w:pos="1440"/>
        </w:tabs>
        <w:ind w:left="1440" w:hanging="360"/>
      </w:pPr>
      <w:rPr>
        <w:rFonts w:ascii="Arial" w:hAnsi="Arial" w:hint="default"/>
      </w:rPr>
    </w:lvl>
    <w:lvl w:ilvl="2" w:tplc="53BA8FF2" w:tentative="1">
      <w:start w:val="1"/>
      <w:numFmt w:val="bullet"/>
      <w:lvlText w:val="•"/>
      <w:lvlJc w:val="left"/>
      <w:pPr>
        <w:tabs>
          <w:tab w:val="num" w:pos="2160"/>
        </w:tabs>
        <w:ind w:left="2160" w:hanging="360"/>
      </w:pPr>
      <w:rPr>
        <w:rFonts w:ascii="Arial" w:hAnsi="Arial" w:hint="default"/>
      </w:rPr>
    </w:lvl>
    <w:lvl w:ilvl="3" w:tplc="BA6E8FCC" w:tentative="1">
      <w:start w:val="1"/>
      <w:numFmt w:val="bullet"/>
      <w:lvlText w:val="•"/>
      <w:lvlJc w:val="left"/>
      <w:pPr>
        <w:tabs>
          <w:tab w:val="num" w:pos="2880"/>
        </w:tabs>
        <w:ind w:left="2880" w:hanging="360"/>
      </w:pPr>
      <w:rPr>
        <w:rFonts w:ascii="Arial" w:hAnsi="Arial" w:hint="default"/>
      </w:rPr>
    </w:lvl>
    <w:lvl w:ilvl="4" w:tplc="132CBBA4" w:tentative="1">
      <w:start w:val="1"/>
      <w:numFmt w:val="bullet"/>
      <w:lvlText w:val="•"/>
      <w:lvlJc w:val="left"/>
      <w:pPr>
        <w:tabs>
          <w:tab w:val="num" w:pos="3600"/>
        </w:tabs>
        <w:ind w:left="3600" w:hanging="360"/>
      </w:pPr>
      <w:rPr>
        <w:rFonts w:ascii="Arial" w:hAnsi="Arial" w:hint="default"/>
      </w:rPr>
    </w:lvl>
    <w:lvl w:ilvl="5" w:tplc="20F22614" w:tentative="1">
      <w:start w:val="1"/>
      <w:numFmt w:val="bullet"/>
      <w:lvlText w:val="•"/>
      <w:lvlJc w:val="left"/>
      <w:pPr>
        <w:tabs>
          <w:tab w:val="num" w:pos="4320"/>
        </w:tabs>
        <w:ind w:left="4320" w:hanging="360"/>
      </w:pPr>
      <w:rPr>
        <w:rFonts w:ascii="Arial" w:hAnsi="Arial" w:hint="default"/>
      </w:rPr>
    </w:lvl>
    <w:lvl w:ilvl="6" w:tplc="434409A6" w:tentative="1">
      <w:start w:val="1"/>
      <w:numFmt w:val="bullet"/>
      <w:lvlText w:val="•"/>
      <w:lvlJc w:val="left"/>
      <w:pPr>
        <w:tabs>
          <w:tab w:val="num" w:pos="5040"/>
        </w:tabs>
        <w:ind w:left="5040" w:hanging="360"/>
      </w:pPr>
      <w:rPr>
        <w:rFonts w:ascii="Arial" w:hAnsi="Arial" w:hint="default"/>
      </w:rPr>
    </w:lvl>
    <w:lvl w:ilvl="7" w:tplc="777C2DF0" w:tentative="1">
      <w:start w:val="1"/>
      <w:numFmt w:val="bullet"/>
      <w:lvlText w:val="•"/>
      <w:lvlJc w:val="left"/>
      <w:pPr>
        <w:tabs>
          <w:tab w:val="num" w:pos="5760"/>
        </w:tabs>
        <w:ind w:left="5760" w:hanging="360"/>
      </w:pPr>
      <w:rPr>
        <w:rFonts w:ascii="Arial" w:hAnsi="Arial" w:hint="default"/>
      </w:rPr>
    </w:lvl>
    <w:lvl w:ilvl="8" w:tplc="B582D68C" w:tentative="1">
      <w:start w:val="1"/>
      <w:numFmt w:val="bullet"/>
      <w:lvlText w:val="•"/>
      <w:lvlJc w:val="left"/>
      <w:pPr>
        <w:tabs>
          <w:tab w:val="num" w:pos="6480"/>
        </w:tabs>
        <w:ind w:left="6480" w:hanging="360"/>
      </w:pPr>
      <w:rPr>
        <w:rFonts w:ascii="Arial" w:hAnsi="Arial" w:hint="default"/>
      </w:rPr>
    </w:lvl>
  </w:abstractNum>
  <w:abstractNum w:abstractNumId="11">
    <w:nsid w:val="6BE73CD8"/>
    <w:multiLevelType w:val="hybridMultilevel"/>
    <w:tmpl w:val="B69AE3B6"/>
    <w:lvl w:ilvl="0" w:tplc="4DD2EDF2">
      <w:start w:val="1"/>
      <w:numFmt w:val="bullet"/>
      <w:lvlText w:val="-"/>
      <w:lvlJc w:val="left"/>
      <w:pPr>
        <w:tabs>
          <w:tab w:val="num" w:pos="720"/>
        </w:tabs>
        <w:ind w:left="720" w:hanging="360"/>
      </w:pPr>
      <w:rPr>
        <w:rFonts w:ascii="Arial" w:hAnsi="Arial" w:hint="default"/>
      </w:rPr>
    </w:lvl>
    <w:lvl w:ilvl="1" w:tplc="25686B5E" w:tentative="1">
      <w:start w:val="1"/>
      <w:numFmt w:val="bullet"/>
      <w:lvlText w:val="-"/>
      <w:lvlJc w:val="left"/>
      <w:pPr>
        <w:tabs>
          <w:tab w:val="num" w:pos="1440"/>
        </w:tabs>
        <w:ind w:left="1440" w:hanging="360"/>
      </w:pPr>
      <w:rPr>
        <w:rFonts w:ascii="Arial" w:hAnsi="Arial" w:hint="default"/>
      </w:rPr>
    </w:lvl>
    <w:lvl w:ilvl="2" w:tplc="8A84839A">
      <w:start w:val="1"/>
      <w:numFmt w:val="bullet"/>
      <w:lvlText w:val="-"/>
      <w:lvlJc w:val="left"/>
      <w:pPr>
        <w:tabs>
          <w:tab w:val="num" w:pos="2160"/>
        </w:tabs>
        <w:ind w:left="2160" w:hanging="360"/>
      </w:pPr>
      <w:rPr>
        <w:rFonts w:ascii="Arial" w:hAnsi="Arial" w:hint="default"/>
      </w:rPr>
    </w:lvl>
    <w:lvl w:ilvl="3" w:tplc="17A224DE" w:tentative="1">
      <w:start w:val="1"/>
      <w:numFmt w:val="bullet"/>
      <w:lvlText w:val="-"/>
      <w:lvlJc w:val="left"/>
      <w:pPr>
        <w:tabs>
          <w:tab w:val="num" w:pos="2880"/>
        </w:tabs>
        <w:ind w:left="2880" w:hanging="360"/>
      </w:pPr>
      <w:rPr>
        <w:rFonts w:ascii="Arial" w:hAnsi="Arial" w:hint="default"/>
      </w:rPr>
    </w:lvl>
    <w:lvl w:ilvl="4" w:tplc="A044C3C8" w:tentative="1">
      <w:start w:val="1"/>
      <w:numFmt w:val="bullet"/>
      <w:lvlText w:val="-"/>
      <w:lvlJc w:val="left"/>
      <w:pPr>
        <w:tabs>
          <w:tab w:val="num" w:pos="3600"/>
        </w:tabs>
        <w:ind w:left="3600" w:hanging="360"/>
      </w:pPr>
      <w:rPr>
        <w:rFonts w:ascii="Arial" w:hAnsi="Arial" w:hint="default"/>
      </w:rPr>
    </w:lvl>
    <w:lvl w:ilvl="5" w:tplc="60A2A3EA" w:tentative="1">
      <w:start w:val="1"/>
      <w:numFmt w:val="bullet"/>
      <w:lvlText w:val="-"/>
      <w:lvlJc w:val="left"/>
      <w:pPr>
        <w:tabs>
          <w:tab w:val="num" w:pos="4320"/>
        </w:tabs>
        <w:ind w:left="4320" w:hanging="360"/>
      </w:pPr>
      <w:rPr>
        <w:rFonts w:ascii="Arial" w:hAnsi="Arial" w:hint="default"/>
      </w:rPr>
    </w:lvl>
    <w:lvl w:ilvl="6" w:tplc="F9EC5E26" w:tentative="1">
      <w:start w:val="1"/>
      <w:numFmt w:val="bullet"/>
      <w:lvlText w:val="-"/>
      <w:lvlJc w:val="left"/>
      <w:pPr>
        <w:tabs>
          <w:tab w:val="num" w:pos="5040"/>
        </w:tabs>
        <w:ind w:left="5040" w:hanging="360"/>
      </w:pPr>
      <w:rPr>
        <w:rFonts w:ascii="Arial" w:hAnsi="Arial" w:hint="default"/>
      </w:rPr>
    </w:lvl>
    <w:lvl w:ilvl="7" w:tplc="6D68A5C6" w:tentative="1">
      <w:start w:val="1"/>
      <w:numFmt w:val="bullet"/>
      <w:lvlText w:val="-"/>
      <w:lvlJc w:val="left"/>
      <w:pPr>
        <w:tabs>
          <w:tab w:val="num" w:pos="5760"/>
        </w:tabs>
        <w:ind w:left="5760" w:hanging="360"/>
      </w:pPr>
      <w:rPr>
        <w:rFonts w:ascii="Arial" w:hAnsi="Arial" w:hint="default"/>
      </w:rPr>
    </w:lvl>
    <w:lvl w:ilvl="8" w:tplc="398C1146" w:tentative="1">
      <w:start w:val="1"/>
      <w:numFmt w:val="bullet"/>
      <w:lvlText w:val="-"/>
      <w:lvlJc w:val="left"/>
      <w:pPr>
        <w:tabs>
          <w:tab w:val="num" w:pos="6480"/>
        </w:tabs>
        <w:ind w:left="6480" w:hanging="360"/>
      </w:pPr>
      <w:rPr>
        <w:rFonts w:ascii="Arial" w:hAnsi="Arial" w:hint="default"/>
      </w:rPr>
    </w:lvl>
  </w:abstractNum>
  <w:abstractNum w:abstractNumId="12">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nsid w:val="74A3615F"/>
    <w:multiLevelType w:val="hybridMultilevel"/>
    <w:tmpl w:val="99ACCEFA"/>
    <w:lvl w:ilvl="0" w:tplc="D2F4628A">
      <w:start w:val="1"/>
      <w:numFmt w:val="bullet"/>
      <w:lvlText w:val="o"/>
      <w:lvlJc w:val="left"/>
      <w:pPr>
        <w:tabs>
          <w:tab w:val="num" w:pos="720"/>
        </w:tabs>
        <w:ind w:left="720" w:hanging="360"/>
      </w:pPr>
      <w:rPr>
        <w:rFonts w:ascii="Courier New" w:hAnsi="Courier New" w:hint="default"/>
      </w:rPr>
    </w:lvl>
    <w:lvl w:ilvl="1" w:tplc="C55294AA">
      <w:start w:val="1"/>
      <w:numFmt w:val="bullet"/>
      <w:lvlText w:val="o"/>
      <w:lvlJc w:val="left"/>
      <w:pPr>
        <w:tabs>
          <w:tab w:val="num" w:pos="1440"/>
        </w:tabs>
        <w:ind w:left="1440" w:hanging="360"/>
      </w:pPr>
      <w:rPr>
        <w:rFonts w:ascii="Courier New" w:hAnsi="Courier New" w:hint="default"/>
      </w:rPr>
    </w:lvl>
    <w:lvl w:ilvl="2" w:tplc="B28AFE9A" w:tentative="1">
      <w:start w:val="1"/>
      <w:numFmt w:val="bullet"/>
      <w:lvlText w:val="o"/>
      <w:lvlJc w:val="left"/>
      <w:pPr>
        <w:tabs>
          <w:tab w:val="num" w:pos="2160"/>
        </w:tabs>
        <w:ind w:left="2160" w:hanging="360"/>
      </w:pPr>
      <w:rPr>
        <w:rFonts w:ascii="Courier New" w:hAnsi="Courier New" w:hint="default"/>
      </w:rPr>
    </w:lvl>
    <w:lvl w:ilvl="3" w:tplc="EA28810E" w:tentative="1">
      <w:start w:val="1"/>
      <w:numFmt w:val="bullet"/>
      <w:lvlText w:val="o"/>
      <w:lvlJc w:val="left"/>
      <w:pPr>
        <w:tabs>
          <w:tab w:val="num" w:pos="2880"/>
        </w:tabs>
        <w:ind w:left="2880" w:hanging="360"/>
      </w:pPr>
      <w:rPr>
        <w:rFonts w:ascii="Courier New" w:hAnsi="Courier New" w:hint="default"/>
      </w:rPr>
    </w:lvl>
    <w:lvl w:ilvl="4" w:tplc="6A3E6CEE" w:tentative="1">
      <w:start w:val="1"/>
      <w:numFmt w:val="bullet"/>
      <w:lvlText w:val="o"/>
      <w:lvlJc w:val="left"/>
      <w:pPr>
        <w:tabs>
          <w:tab w:val="num" w:pos="3600"/>
        </w:tabs>
        <w:ind w:left="3600" w:hanging="360"/>
      </w:pPr>
      <w:rPr>
        <w:rFonts w:ascii="Courier New" w:hAnsi="Courier New" w:hint="default"/>
      </w:rPr>
    </w:lvl>
    <w:lvl w:ilvl="5" w:tplc="7410183A" w:tentative="1">
      <w:start w:val="1"/>
      <w:numFmt w:val="bullet"/>
      <w:lvlText w:val="o"/>
      <w:lvlJc w:val="left"/>
      <w:pPr>
        <w:tabs>
          <w:tab w:val="num" w:pos="4320"/>
        </w:tabs>
        <w:ind w:left="4320" w:hanging="360"/>
      </w:pPr>
      <w:rPr>
        <w:rFonts w:ascii="Courier New" w:hAnsi="Courier New" w:hint="default"/>
      </w:rPr>
    </w:lvl>
    <w:lvl w:ilvl="6" w:tplc="D7103014" w:tentative="1">
      <w:start w:val="1"/>
      <w:numFmt w:val="bullet"/>
      <w:lvlText w:val="o"/>
      <w:lvlJc w:val="left"/>
      <w:pPr>
        <w:tabs>
          <w:tab w:val="num" w:pos="5040"/>
        </w:tabs>
        <w:ind w:left="5040" w:hanging="360"/>
      </w:pPr>
      <w:rPr>
        <w:rFonts w:ascii="Courier New" w:hAnsi="Courier New" w:hint="default"/>
      </w:rPr>
    </w:lvl>
    <w:lvl w:ilvl="7" w:tplc="FB06D936" w:tentative="1">
      <w:start w:val="1"/>
      <w:numFmt w:val="bullet"/>
      <w:lvlText w:val="o"/>
      <w:lvlJc w:val="left"/>
      <w:pPr>
        <w:tabs>
          <w:tab w:val="num" w:pos="5760"/>
        </w:tabs>
        <w:ind w:left="5760" w:hanging="360"/>
      </w:pPr>
      <w:rPr>
        <w:rFonts w:ascii="Courier New" w:hAnsi="Courier New" w:hint="default"/>
      </w:rPr>
    </w:lvl>
    <w:lvl w:ilvl="8" w:tplc="77AC6B04" w:tentative="1">
      <w:start w:val="1"/>
      <w:numFmt w:val="bullet"/>
      <w:lvlText w:val="o"/>
      <w:lvlJc w:val="left"/>
      <w:pPr>
        <w:tabs>
          <w:tab w:val="num" w:pos="6480"/>
        </w:tabs>
        <w:ind w:left="6480" w:hanging="360"/>
      </w:pPr>
      <w:rPr>
        <w:rFonts w:ascii="Courier New" w:hAnsi="Courier New" w:hint="default"/>
      </w:rPr>
    </w:lvl>
  </w:abstractNum>
  <w:abstractNum w:abstractNumId="14">
    <w:nsid w:val="79904EF7"/>
    <w:multiLevelType w:val="hybridMultilevel"/>
    <w:tmpl w:val="46848462"/>
    <w:lvl w:ilvl="0" w:tplc="33B626CA">
      <w:start w:val="1"/>
      <w:numFmt w:val="bullet"/>
      <w:lvlText w:val="•"/>
      <w:lvlJc w:val="left"/>
      <w:pPr>
        <w:tabs>
          <w:tab w:val="num" w:pos="720"/>
        </w:tabs>
        <w:ind w:left="720" w:hanging="360"/>
      </w:pPr>
      <w:rPr>
        <w:rFonts w:ascii="Arial" w:hAnsi="Arial" w:hint="default"/>
      </w:rPr>
    </w:lvl>
    <w:lvl w:ilvl="1" w:tplc="65EA3C82" w:tentative="1">
      <w:start w:val="1"/>
      <w:numFmt w:val="bullet"/>
      <w:lvlText w:val="•"/>
      <w:lvlJc w:val="left"/>
      <w:pPr>
        <w:tabs>
          <w:tab w:val="num" w:pos="1440"/>
        </w:tabs>
        <w:ind w:left="1440" w:hanging="360"/>
      </w:pPr>
      <w:rPr>
        <w:rFonts w:ascii="Arial" w:hAnsi="Arial" w:hint="default"/>
      </w:rPr>
    </w:lvl>
    <w:lvl w:ilvl="2" w:tplc="B1467216" w:tentative="1">
      <w:start w:val="1"/>
      <w:numFmt w:val="bullet"/>
      <w:lvlText w:val="•"/>
      <w:lvlJc w:val="left"/>
      <w:pPr>
        <w:tabs>
          <w:tab w:val="num" w:pos="2160"/>
        </w:tabs>
        <w:ind w:left="2160" w:hanging="360"/>
      </w:pPr>
      <w:rPr>
        <w:rFonts w:ascii="Arial" w:hAnsi="Arial" w:hint="default"/>
      </w:rPr>
    </w:lvl>
    <w:lvl w:ilvl="3" w:tplc="4580CCA4" w:tentative="1">
      <w:start w:val="1"/>
      <w:numFmt w:val="bullet"/>
      <w:lvlText w:val="•"/>
      <w:lvlJc w:val="left"/>
      <w:pPr>
        <w:tabs>
          <w:tab w:val="num" w:pos="2880"/>
        </w:tabs>
        <w:ind w:left="2880" w:hanging="360"/>
      </w:pPr>
      <w:rPr>
        <w:rFonts w:ascii="Arial" w:hAnsi="Arial" w:hint="default"/>
      </w:rPr>
    </w:lvl>
    <w:lvl w:ilvl="4" w:tplc="4E5A347A" w:tentative="1">
      <w:start w:val="1"/>
      <w:numFmt w:val="bullet"/>
      <w:lvlText w:val="•"/>
      <w:lvlJc w:val="left"/>
      <w:pPr>
        <w:tabs>
          <w:tab w:val="num" w:pos="3600"/>
        </w:tabs>
        <w:ind w:left="3600" w:hanging="360"/>
      </w:pPr>
      <w:rPr>
        <w:rFonts w:ascii="Arial" w:hAnsi="Arial" w:hint="default"/>
      </w:rPr>
    </w:lvl>
    <w:lvl w:ilvl="5" w:tplc="8864EE56" w:tentative="1">
      <w:start w:val="1"/>
      <w:numFmt w:val="bullet"/>
      <w:lvlText w:val="•"/>
      <w:lvlJc w:val="left"/>
      <w:pPr>
        <w:tabs>
          <w:tab w:val="num" w:pos="4320"/>
        </w:tabs>
        <w:ind w:left="4320" w:hanging="360"/>
      </w:pPr>
      <w:rPr>
        <w:rFonts w:ascii="Arial" w:hAnsi="Arial" w:hint="default"/>
      </w:rPr>
    </w:lvl>
    <w:lvl w:ilvl="6" w:tplc="20301DC6" w:tentative="1">
      <w:start w:val="1"/>
      <w:numFmt w:val="bullet"/>
      <w:lvlText w:val="•"/>
      <w:lvlJc w:val="left"/>
      <w:pPr>
        <w:tabs>
          <w:tab w:val="num" w:pos="5040"/>
        </w:tabs>
        <w:ind w:left="5040" w:hanging="360"/>
      </w:pPr>
      <w:rPr>
        <w:rFonts w:ascii="Arial" w:hAnsi="Arial" w:hint="default"/>
      </w:rPr>
    </w:lvl>
    <w:lvl w:ilvl="7" w:tplc="8A7677FA" w:tentative="1">
      <w:start w:val="1"/>
      <w:numFmt w:val="bullet"/>
      <w:lvlText w:val="•"/>
      <w:lvlJc w:val="left"/>
      <w:pPr>
        <w:tabs>
          <w:tab w:val="num" w:pos="5760"/>
        </w:tabs>
        <w:ind w:left="5760" w:hanging="360"/>
      </w:pPr>
      <w:rPr>
        <w:rFonts w:ascii="Arial" w:hAnsi="Arial" w:hint="default"/>
      </w:rPr>
    </w:lvl>
    <w:lvl w:ilvl="8" w:tplc="22BA8436" w:tentative="1">
      <w:start w:val="1"/>
      <w:numFmt w:val="bullet"/>
      <w:lvlText w:val="•"/>
      <w:lvlJc w:val="left"/>
      <w:pPr>
        <w:tabs>
          <w:tab w:val="num" w:pos="6480"/>
        </w:tabs>
        <w:ind w:left="6480" w:hanging="360"/>
      </w:pPr>
      <w:rPr>
        <w:rFonts w:ascii="Arial" w:hAnsi="Arial" w:hint="default"/>
      </w:rPr>
    </w:lvl>
  </w:abstractNum>
  <w:abstractNum w:abstractNumId="15">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7728DB"/>
    <w:multiLevelType w:val="hybridMultilevel"/>
    <w:tmpl w:val="4AA87BE6"/>
    <w:lvl w:ilvl="0" w:tplc="BDDE894E">
      <w:start w:val="1"/>
      <w:numFmt w:val="bullet"/>
      <w:lvlText w:val="o"/>
      <w:lvlJc w:val="left"/>
      <w:pPr>
        <w:tabs>
          <w:tab w:val="num" w:pos="720"/>
        </w:tabs>
        <w:ind w:left="720" w:hanging="360"/>
      </w:pPr>
      <w:rPr>
        <w:rFonts w:ascii="Courier New" w:hAnsi="Courier New" w:hint="default"/>
      </w:rPr>
    </w:lvl>
    <w:lvl w:ilvl="1" w:tplc="F9920086">
      <w:start w:val="1"/>
      <w:numFmt w:val="bullet"/>
      <w:lvlText w:val="o"/>
      <w:lvlJc w:val="left"/>
      <w:pPr>
        <w:tabs>
          <w:tab w:val="num" w:pos="1440"/>
        </w:tabs>
        <w:ind w:left="1440" w:hanging="360"/>
      </w:pPr>
      <w:rPr>
        <w:rFonts w:ascii="Courier New" w:hAnsi="Courier New" w:hint="default"/>
      </w:rPr>
    </w:lvl>
    <w:lvl w:ilvl="2" w:tplc="62FE09EC" w:tentative="1">
      <w:start w:val="1"/>
      <w:numFmt w:val="bullet"/>
      <w:lvlText w:val="o"/>
      <w:lvlJc w:val="left"/>
      <w:pPr>
        <w:tabs>
          <w:tab w:val="num" w:pos="2160"/>
        </w:tabs>
        <w:ind w:left="2160" w:hanging="360"/>
      </w:pPr>
      <w:rPr>
        <w:rFonts w:ascii="Courier New" w:hAnsi="Courier New" w:hint="default"/>
      </w:rPr>
    </w:lvl>
    <w:lvl w:ilvl="3" w:tplc="F148F8BA" w:tentative="1">
      <w:start w:val="1"/>
      <w:numFmt w:val="bullet"/>
      <w:lvlText w:val="o"/>
      <w:lvlJc w:val="left"/>
      <w:pPr>
        <w:tabs>
          <w:tab w:val="num" w:pos="2880"/>
        </w:tabs>
        <w:ind w:left="2880" w:hanging="360"/>
      </w:pPr>
      <w:rPr>
        <w:rFonts w:ascii="Courier New" w:hAnsi="Courier New" w:hint="default"/>
      </w:rPr>
    </w:lvl>
    <w:lvl w:ilvl="4" w:tplc="B8345232" w:tentative="1">
      <w:start w:val="1"/>
      <w:numFmt w:val="bullet"/>
      <w:lvlText w:val="o"/>
      <w:lvlJc w:val="left"/>
      <w:pPr>
        <w:tabs>
          <w:tab w:val="num" w:pos="3600"/>
        </w:tabs>
        <w:ind w:left="3600" w:hanging="360"/>
      </w:pPr>
      <w:rPr>
        <w:rFonts w:ascii="Courier New" w:hAnsi="Courier New" w:hint="default"/>
      </w:rPr>
    </w:lvl>
    <w:lvl w:ilvl="5" w:tplc="A782B03A" w:tentative="1">
      <w:start w:val="1"/>
      <w:numFmt w:val="bullet"/>
      <w:lvlText w:val="o"/>
      <w:lvlJc w:val="left"/>
      <w:pPr>
        <w:tabs>
          <w:tab w:val="num" w:pos="4320"/>
        </w:tabs>
        <w:ind w:left="4320" w:hanging="360"/>
      </w:pPr>
      <w:rPr>
        <w:rFonts w:ascii="Courier New" w:hAnsi="Courier New" w:hint="default"/>
      </w:rPr>
    </w:lvl>
    <w:lvl w:ilvl="6" w:tplc="3C866CA2" w:tentative="1">
      <w:start w:val="1"/>
      <w:numFmt w:val="bullet"/>
      <w:lvlText w:val="o"/>
      <w:lvlJc w:val="left"/>
      <w:pPr>
        <w:tabs>
          <w:tab w:val="num" w:pos="5040"/>
        </w:tabs>
        <w:ind w:left="5040" w:hanging="360"/>
      </w:pPr>
      <w:rPr>
        <w:rFonts w:ascii="Courier New" w:hAnsi="Courier New" w:hint="default"/>
      </w:rPr>
    </w:lvl>
    <w:lvl w:ilvl="7" w:tplc="167E3FC4" w:tentative="1">
      <w:start w:val="1"/>
      <w:numFmt w:val="bullet"/>
      <w:lvlText w:val="o"/>
      <w:lvlJc w:val="left"/>
      <w:pPr>
        <w:tabs>
          <w:tab w:val="num" w:pos="5760"/>
        </w:tabs>
        <w:ind w:left="5760" w:hanging="360"/>
      </w:pPr>
      <w:rPr>
        <w:rFonts w:ascii="Courier New" w:hAnsi="Courier New" w:hint="default"/>
      </w:rPr>
    </w:lvl>
    <w:lvl w:ilvl="8" w:tplc="C174FC9C" w:tentative="1">
      <w:start w:val="1"/>
      <w:numFmt w:val="bullet"/>
      <w:lvlText w:val="o"/>
      <w:lvlJc w:val="left"/>
      <w:pPr>
        <w:tabs>
          <w:tab w:val="num" w:pos="6480"/>
        </w:tabs>
        <w:ind w:left="6480" w:hanging="360"/>
      </w:pPr>
      <w:rPr>
        <w:rFonts w:ascii="Courier New" w:hAnsi="Courier New" w:hint="default"/>
      </w:rPr>
    </w:lvl>
  </w:abstractNum>
  <w:num w:numId="1">
    <w:abstractNumId w:val="12"/>
  </w:num>
  <w:num w:numId="2">
    <w:abstractNumId w:val="9"/>
  </w:num>
  <w:num w:numId="3">
    <w:abstractNumId w:val="5"/>
  </w:num>
  <w:num w:numId="4">
    <w:abstractNumId w:val="13"/>
  </w:num>
  <w:num w:numId="5">
    <w:abstractNumId w:val="3"/>
  </w:num>
  <w:num w:numId="6">
    <w:abstractNumId w:val="16"/>
  </w:num>
  <w:num w:numId="7">
    <w:abstractNumId w:val="7"/>
  </w:num>
  <w:num w:numId="8">
    <w:abstractNumId w:val="2"/>
  </w:num>
  <w:num w:numId="9">
    <w:abstractNumId w:val="15"/>
  </w:num>
  <w:num w:numId="10">
    <w:abstractNumId w:val="6"/>
  </w:num>
  <w:num w:numId="11">
    <w:abstractNumId w:val="0"/>
  </w:num>
  <w:num w:numId="12">
    <w:abstractNumId w:val="11"/>
  </w:num>
  <w:num w:numId="13">
    <w:abstractNumId w:val="14"/>
  </w:num>
  <w:num w:numId="14">
    <w:abstractNumId w:val="8"/>
  </w:num>
  <w:num w:numId="15">
    <w:abstractNumId w:val="1"/>
  </w:num>
  <w:num w:numId="16">
    <w:abstractNumId w:val="4"/>
  </w:num>
  <w:num w:numId="17">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proofState w:spelling="clean" w:grammar="clean"/>
  <w:linkStyles/>
  <w:stylePaneFormatFilter w:val="3F01"/>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C28"/>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018"/>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8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1FB2"/>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A69"/>
    <w:rsid w:val="00175CD8"/>
    <w:rsid w:val="00175DE8"/>
    <w:rsid w:val="00176645"/>
    <w:rsid w:val="00176B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934"/>
    <w:rsid w:val="001942DB"/>
    <w:rsid w:val="0019461B"/>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501"/>
    <w:rsid w:val="001C69CF"/>
    <w:rsid w:val="001C6A2E"/>
    <w:rsid w:val="001C6BAD"/>
    <w:rsid w:val="001C6DCB"/>
    <w:rsid w:val="001C6E22"/>
    <w:rsid w:val="001C6F4E"/>
    <w:rsid w:val="001C7625"/>
    <w:rsid w:val="001C7CC5"/>
    <w:rsid w:val="001D0296"/>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531A"/>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3E9"/>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DB3"/>
    <w:rsid w:val="002E2E08"/>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D8D"/>
    <w:rsid w:val="002F7FF6"/>
    <w:rsid w:val="0030017A"/>
    <w:rsid w:val="003002F9"/>
    <w:rsid w:val="0030043E"/>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051"/>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6DF"/>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5557"/>
    <w:rsid w:val="003D67ED"/>
    <w:rsid w:val="003D6825"/>
    <w:rsid w:val="003D69EB"/>
    <w:rsid w:val="003D6BC6"/>
    <w:rsid w:val="003D70F3"/>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8ED"/>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392"/>
    <w:rsid w:val="00484452"/>
    <w:rsid w:val="004845F8"/>
    <w:rsid w:val="0048465B"/>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3A6"/>
    <w:rsid w:val="00501B1E"/>
    <w:rsid w:val="00502410"/>
    <w:rsid w:val="00502F3D"/>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7A4"/>
    <w:rsid w:val="00523F0C"/>
    <w:rsid w:val="00524AC6"/>
    <w:rsid w:val="00524D70"/>
    <w:rsid w:val="00524DC5"/>
    <w:rsid w:val="00524F72"/>
    <w:rsid w:val="00525454"/>
    <w:rsid w:val="005257CD"/>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A94"/>
    <w:rsid w:val="00537CBB"/>
    <w:rsid w:val="00540BBE"/>
    <w:rsid w:val="00541403"/>
    <w:rsid w:val="0054246B"/>
    <w:rsid w:val="005424A0"/>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48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BFF"/>
    <w:rsid w:val="005F5A73"/>
    <w:rsid w:val="005F5BD6"/>
    <w:rsid w:val="005F5DE8"/>
    <w:rsid w:val="005F668C"/>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5481"/>
    <w:rsid w:val="0060567C"/>
    <w:rsid w:val="00605B70"/>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33D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8A2"/>
    <w:rsid w:val="006D3A5B"/>
    <w:rsid w:val="006D4051"/>
    <w:rsid w:val="006D43CE"/>
    <w:rsid w:val="006D447C"/>
    <w:rsid w:val="006D4A91"/>
    <w:rsid w:val="006D4AF3"/>
    <w:rsid w:val="006D52FE"/>
    <w:rsid w:val="006D538B"/>
    <w:rsid w:val="006D54E3"/>
    <w:rsid w:val="006D6553"/>
    <w:rsid w:val="006D6A81"/>
    <w:rsid w:val="006D7389"/>
    <w:rsid w:val="006D7657"/>
    <w:rsid w:val="006D7836"/>
    <w:rsid w:val="006D7CD4"/>
    <w:rsid w:val="006E0486"/>
    <w:rsid w:val="006E0777"/>
    <w:rsid w:val="006E0FDA"/>
    <w:rsid w:val="006E13D1"/>
    <w:rsid w:val="006E1952"/>
    <w:rsid w:val="006E256B"/>
    <w:rsid w:val="006E2798"/>
    <w:rsid w:val="006E2809"/>
    <w:rsid w:val="006E2DB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E1E"/>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A29"/>
    <w:rsid w:val="00764DD1"/>
    <w:rsid w:val="007651BB"/>
    <w:rsid w:val="00765BE5"/>
    <w:rsid w:val="00766085"/>
    <w:rsid w:val="007662EF"/>
    <w:rsid w:val="007663A0"/>
    <w:rsid w:val="007666E8"/>
    <w:rsid w:val="0076676F"/>
    <w:rsid w:val="00766901"/>
    <w:rsid w:val="00767B5A"/>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9CB"/>
    <w:rsid w:val="00800C36"/>
    <w:rsid w:val="008011B8"/>
    <w:rsid w:val="008012D1"/>
    <w:rsid w:val="0080153E"/>
    <w:rsid w:val="00802240"/>
    <w:rsid w:val="008023C5"/>
    <w:rsid w:val="008027A8"/>
    <w:rsid w:val="00802AEC"/>
    <w:rsid w:val="00802DD2"/>
    <w:rsid w:val="00802DDF"/>
    <w:rsid w:val="00802E6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BD"/>
    <w:rsid w:val="00814A98"/>
    <w:rsid w:val="00814CB0"/>
    <w:rsid w:val="00815481"/>
    <w:rsid w:val="00815692"/>
    <w:rsid w:val="00815A93"/>
    <w:rsid w:val="00815C5B"/>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45"/>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87EC1"/>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E96"/>
    <w:rsid w:val="008D702D"/>
    <w:rsid w:val="008D7472"/>
    <w:rsid w:val="008D74C6"/>
    <w:rsid w:val="008D761E"/>
    <w:rsid w:val="008D766F"/>
    <w:rsid w:val="008D7762"/>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B97"/>
    <w:rsid w:val="008F529C"/>
    <w:rsid w:val="008F52A9"/>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ACB"/>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14C"/>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E33"/>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AE8"/>
    <w:rsid w:val="00A65CD4"/>
    <w:rsid w:val="00A662EC"/>
    <w:rsid w:val="00A66510"/>
    <w:rsid w:val="00A66719"/>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76D"/>
    <w:rsid w:val="00B16C5A"/>
    <w:rsid w:val="00B175E8"/>
    <w:rsid w:val="00B1797A"/>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C7FD1"/>
    <w:rsid w:val="00BD0600"/>
    <w:rsid w:val="00BD1E46"/>
    <w:rsid w:val="00BD20A2"/>
    <w:rsid w:val="00BD2108"/>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200B"/>
    <w:rsid w:val="00C123F8"/>
    <w:rsid w:val="00C12A26"/>
    <w:rsid w:val="00C12D40"/>
    <w:rsid w:val="00C12E10"/>
    <w:rsid w:val="00C12EBA"/>
    <w:rsid w:val="00C12F04"/>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2B93"/>
    <w:rsid w:val="00C43875"/>
    <w:rsid w:val="00C4387A"/>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84A"/>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7A6"/>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470A"/>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561"/>
    <w:rsid w:val="00D12BC8"/>
    <w:rsid w:val="00D12EDA"/>
    <w:rsid w:val="00D139DF"/>
    <w:rsid w:val="00D13A66"/>
    <w:rsid w:val="00D146F2"/>
    <w:rsid w:val="00D1480E"/>
    <w:rsid w:val="00D14971"/>
    <w:rsid w:val="00D1498B"/>
    <w:rsid w:val="00D149AE"/>
    <w:rsid w:val="00D14CFA"/>
    <w:rsid w:val="00D15806"/>
    <w:rsid w:val="00D1593A"/>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128"/>
    <w:rsid w:val="00D2429A"/>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5D9F"/>
    <w:rsid w:val="00D6605C"/>
    <w:rsid w:val="00D666F2"/>
    <w:rsid w:val="00D66C80"/>
    <w:rsid w:val="00D6731E"/>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B4"/>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12E"/>
    <w:rsid w:val="00DE3392"/>
    <w:rsid w:val="00DE37A0"/>
    <w:rsid w:val="00DE37AD"/>
    <w:rsid w:val="00DE3DBB"/>
    <w:rsid w:val="00DE3FBE"/>
    <w:rsid w:val="00DE43D9"/>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3B1"/>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4FD"/>
    <w:rsid w:val="00E21CDE"/>
    <w:rsid w:val="00E21F02"/>
    <w:rsid w:val="00E221BF"/>
    <w:rsid w:val="00E226CF"/>
    <w:rsid w:val="00E2294B"/>
    <w:rsid w:val="00E22CE8"/>
    <w:rsid w:val="00E22E3F"/>
    <w:rsid w:val="00E232D7"/>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4BE"/>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C9"/>
    <w:rsid w:val="00EA51D3"/>
    <w:rsid w:val="00EA5EFD"/>
    <w:rsid w:val="00EA60C1"/>
    <w:rsid w:val="00EA61F9"/>
    <w:rsid w:val="00EA6600"/>
    <w:rsid w:val="00EA6BD8"/>
    <w:rsid w:val="00EA6EEB"/>
    <w:rsid w:val="00EA7120"/>
    <w:rsid w:val="00EA7437"/>
    <w:rsid w:val="00EA7931"/>
    <w:rsid w:val="00EA7C0E"/>
    <w:rsid w:val="00EA7E5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D4"/>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9B1"/>
    <w:rsid w:val="00F66BB4"/>
    <w:rsid w:val="00F66D26"/>
    <w:rsid w:val="00F671DB"/>
    <w:rsid w:val="00F6720C"/>
    <w:rsid w:val="00F679DA"/>
    <w:rsid w:val="00F700F3"/>
    <w:rsid w:val="00F703DB"/>
    <w:rsid w:val="00F706ED"/>
    <w:rsid w:val="00F7082C"/>
    <w:rsid w:val="00F70E9D"/>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907"/>
    <w:rsid w:val="00FF560E"/>
    <w:rsid w:val="00FF60E0"/>
    <w:rsid w:val="00FF63A0"/>
    <w:rsid w:val="00FF6718"/>
    <w:rsid w:val="00FF71B5"/>
    <w:rsid w:val="00FF73B9"/>
    <w:rsid w:val="00FF73FC"/>
    <w:rsid w:val="00FF7F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B5A"/>
    <w:pPr>
      <w:spacing w:after="200" w:line="276"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67B5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67B5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s>
</file>

<file path=word/webSettings.xml><?xml version="1.0" encoding="utf-8"?>
<w:webSettings xmlns:r="http://schemas.openxmlformats.org/officeDocument/2006/relationships" xmlns:w="http://schemas.openxmlformats.org/wordprocessingml/2006/main">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514922">
      <w:bodyDiv w:val="1"/>
      <w:marLeft w:val="0"/>
      <w:marRight w:val="0"/>
      <w:marTop w:val="0"/>
      <w:marBottom w:val="0"/>
      <w:divBdr>
        <w:top w:val="none" w:sz="0" w:space="0" w:color="auto"/>
        <w:left w:val="none" w:sz="0" w:space="0" w:color="auto"/>
        <w:bottom w:val="none" w:sz="0" w:space="0" w:color="auto"/>
        <w:right w:val="none" w:sz="0" w:space="0" w:color="auto"/>
      </w:divBdr>
      <w:divsChild>
        <w:div w:id="967509828">
          <w:marLeft w:val="446"/>
          <w:marRight w:val="0"/>
          <w:marTop w:val="0"/>
          <w:marBottom w:val="0"/>
          <w:divBdr>
            <w:top w:val="none" w:sz="0" w:space="0" w:color="auto"/>
            <w:left w:val="none" w:sz="0" w:space="0" w:color="auto"/>
            <w:bottom w:val="none" w:sz="0" w:space="0" w:color="auto"/>
            <w:right w:val="none" w:sz="0" w:space="0" w:color="auto"/>
          </w:divBdr>
        </w:div>
      </w:divsChild>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3CD47-A4C0-4806-9625-F6216907F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2020-02-14T13:44:00Z</dcterms:created>
  <dcterms:modified xsi:type="dcterms:W3CDTF">2020-02-14T15:15:00Z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